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CABC" w14:textId="77777777" w:rsidR="00BA06B0" w:rsidRDefault="00000000">
      <w:pPr>
        <w:spacing w:before="77"/>
        <w:ind w:left="470" w:right="476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4"/>
        </w:rPr>
        <w:t>CONTRATO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CONEXIÓN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INYECCIÓN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EXCEDENTES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GENERACIÓN DE </w:t>
      </w:r>
      <w:r>
        <w:rPr>
          <w:rFonts w:ascii="Arial" w:hAnsi="Arial"/>
          <w:b/>
          <w:sz w:val="23"/>
        </w:rPr>
        <w:t>ENERGÍA ELÉCTRICA RESIDENCIAL ENTRE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COOPERATIVA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RURAL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ELECTRICA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RIO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BUENO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LTDA</w:t>
      </w:r>
    </w:p>
    <w:p w14:paraId="6F1B6A88" w14:textId="77777777" w:rsidR="00BA06B0" w:rsidRDefault="00000000">
      <w:pPr>
        <w:ind w:right="2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Y</w:t>
      </w:r>
    </w:p>
    <w:p w14:paraId="45CB28BD" w14:textId="41BFF5F6" w:rsidR="00CA3C41" w:rsidRPr="00CA3C41" w:rsidRDefault="007240DE" w:rsidP="00CA3C41">
      <w:pPr>
        <w:pStyle w:val="Textoindependiente"/>
        <w:spacing w:before="1" w:line="292" w:lineRule="exact"/>
        <w:ind w:left="470" w:right="473"/>
        <w:jc w:val="center"/>
      </w:pPr>
      <w:r w:rsidRPr="007240DE">
        <w:rPr>
          <w:bCs/>
          <w:highlight w:val="yellow"/>
        </w:rPr>
        <w:t>XXXXXXXXXX</w:t>
      </w:r>
    </w:p>
    <w:p w14:paraId="4D7A6283" w14:textId="77777777" w:rsidR="00BA06B0" w:rsidRDefault="00BA06B0">
      <w:pPr>
        <w:pStyle w:val="Textoindependiente"/>
        <w:spacing w:before="4"/>
        <w:rPr>
          <w:rFonts w:ascii="Arial MT"/>
          <w:sz w:val="21"/>
        </w:rPr>
      </w:pPr>
    </w:p>
    <w:p w14:paraId="6B222802" w14:textId="77777777" w:rsidR="00BA06B0" w:rsidRDefault="00000000">
      <w:pPr>
        <w:pStyle w:val="Ttulo1"/>
      </w:pPr>
      <w:r>
        <w:t>ANTECEDENTES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CLIENTE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(Cuadro</w:t>
      </w:r>
      <w:r>
        <w:rPr>
          <w:spacing w:val="-2"/>
        </w:rPr>
        <w:t xml:space="preserve"> </w:t>
      </w:r>
      <w:r>
        <w:t>1)</w:t>
      </w:r>
    </w:p>
    <w:p w14:paraId="1865CE90" w14:textId="77777777" w:rsidR="00BA06B0" w:rsidRDefault="00000000">
      <w:pPr>
        <w:spacing w:before="58"/>
        <w:ind w:left="119"/>
        <w:rPr>
          <w:b/>
          <w:i/>
          <w:sz w:val="24"/>
        </w:rPr>
      </w:pPr>
      <w:r>
        <w:rPr>
          <w:b/>
          <w:i/>
          <w:sz w:val="24"/>
        </w:rPr>
        <w:t>Si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Persona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natural:</w:t>
      </w:r>
    </w:p>
    <w:p w14:paraId="14B22B47" w14:textId="77777777" w:rsidR="00BA06B0" w:rsidRDefault="00BA06B0">
      <w:pPr>
        <w:pStyle w:val="Textoindependiente"/>
        <w:spacing w:before="10"/>
        <w:rPr>
          <w:b/>
          <w:i/>
          <w:sz w:val="23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5844"/>
      </w:tblGrid>
      <w:tr w:rsidR="00BA06B0" w14:paraId="3C14050B" w14:textId="77777777">
        <w:trPr>
          <w:trHeight w:val="292"/>
        </w:trPr>
        <w:tc>
          <w:tcPr>
            <w:tcW w:w="2876" w:type="dxa"/>
          </w:tcPr>
          <w:p w14:paraId="123308C7" w14:textId="77777777" w:rsidR="00BA06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5844" w:type="dxa"/>
          </w:tcPr>
          <w:p w14:paraId="4AE486CB" w14:textId="583F8829" w:rsidR="00BA06B0" w:rsidRPr="00CA3C41" w:rsidRDefault="007240DE" w:rsidP="00CA3C41">
            <w:pPr>
              <w:ind w:right="2"/>
              <w:rPr>
                <w:bCs/>
                <w:sz w:val="24"/>
                <w:szCs w:val="24"/>
              </w:rPr>
            </w:pPr>
            <w:r w:rsidRPr="007240DE">
              <w:rPr>
                <w:bCs/>
                <w:sz w:val="24"/>
                <w:szCs w:val="24"/>
                <w:highlight w:val="yellow"/>
              </w:rPr>
              <w:t>XXXXXXXXXX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A06B0" w14:paraId="65F52CC6" w14:textId="77777777">
        <w:trPr>
          <w:trHeight w:val="292"/>
        </w:trPr>
        <w:tc>
          <w:tcPr>
            <w:tcW w:w="2876" w:type="dxa"/>
          </w:tcPr>
          <w:p w14:paraId="67125507" w14:textId="77777777" w:rsidR="00BA06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RUT</w:t>
            </w:r>
          </w:p>
        </w:tc>
        <w:tc>
          <w:tcPr>
            <w:tcW w:w="5844" w:type="dxa"/>
          </w:tcPr>
          <w:p w14:paraId="4554EC2C" w14:textId="5529D4D6" w:rsidR="00BA06B0" w:rsidRPr="0071296E" w:rsidRDefault="007240DE" w:rsidP="0071296E">
            <w:pPr>
              <w:rPr>
                <w:sz w:val="24"/>
                <w:szCs w:val="24"/>
              </w:rPr>
            </w:pPr>
            <w:r w:rsidRPr="007240DE">
              <w:rPr>
                <w:bCs/>
                <w:sz w:val="24"/>
                <w:szCs w:val="24"/>
                <w:highlight w:val="yellow"/>
              </w:rPr>
              <w:t>XXXXXXXXXX</w:t>
            </w:r>
          </w:p>
        </w:tc>
      </w:tr>
      <w:tr w:rsidR="00BA06B0" w14:paraId="5A8095E2" w14:textId="77777777">
        <w:trPr>
          <w:trHeight w:val="590"/>
        </w:trPr>
        <w:tc>
          <w:tcPr>
            <w:tcW w:w="2876" w:type="dxa"/>
          </w:tcPr>
          <w:p w14:paraId="09C38B23" w14:textId="77777777" w:rsidR="00BA06B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Domicilio</w:t>
            </w:r>
          </w:p>
        </w:tc>
        <w:tc>
          <w:tcPr>
            <w:tcW w:w="5844" w:type="dxa"/>
          </w:tcPr>
          <w:p w14:paraId="2DBD8413" w14:textId="12920335" w:rsidR="00BA06B0" w:rsidRPr="00CA3C41" w:rsidRDefault="007240DE" w:rsidP="00CA3C41">
            <w:pPr>
              <w:rPr>
                <w:sz w:val="24"/>
                <w:szCs w:val="24"/>
              </w:rPr>
            </w:pPr>
            <w:r w:rsidRPr="007240DE">
              <w:rPr>
                <w:bCs/>
                <w:sz w:val="24"/>
                <w:szCs w:val="24"/>
                <w:highlight w:val="yellow"/>
              </w:rPr>
              <w:t>XXXXXXXXXX</w:t>
            </w:r>
          </w:p>
        </w:tc>
      </w:tr>
      <w:tr w:rsidR="00BA06B0" w14:paraId="0D7C6FB1" w14:textId="77777777">
        <w:trPr>
          <w:trHeight w:val="292"/>
        </w:trPr>
        <w:tc>
          <w:tcPr>
            <w:tcW w:w="2876" w:type="dxa"/>
          </w:tcPr>
          <w:p w14:paraId="1202D5CC" w14:textId="77777777" w:rsidR="00BA06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instalación</w:t>
            </w:r>
          </w:p>
        </w:tc>
        <w:tc>
          <w:tcPr>
            <w:tcW w:w="5844" w:type="dxa"/>
          </w:tcPr>
          <w:p w14:paraId="11D0ACA8" w14:textId="2023A360" w:rsidR="00BA06B0" w:rsidRDefault="007240DE">
            <w:pPr>
              <w:pStyle w:val="TableParagraph"/>
              <w:rPr>
                <w:sz w:val="24"/>
              </w:rPr>
            </w:pPr>
            <w:r w:rsidRPr="007240DE">
              <w:rPr>
                <w:bCs/>
                <w:sz w:val="24"/>
                <w:szCs w:val="24"/>
                <w:highlight w:val="yellow"/>
              </w:rPr>
              <w:t>XXXXXXXXXX</w:t>
            </w:r>
          </w:p>
        </w:tc>
      </w:tr>
      <w:tr w:rsidR="00BA06B0" w14:paraId="6556CE1F" w14:textId="77777777">
        <w:trPr>
          <w:trHeight w:val="292"/>
        </w:trPr>
        <w:tc>
          <w:tcPr>
            <w:tcW w:w="2876" w:type="dxa"/>
          </w:tcPr>
          <w:p w14:paraId="79D597CA" w14:textId="77777777" w:rsidR="00BA06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</w:p>
        </w:tc>
        <w:tc>
          <w:tcPr>
            <w:tcW w:w="5844" w:type="dxa"/>
          </w:tcPr>
          <w:p w14:paraId="122D0CF5" w14:textId="2344D353" w:rsidR="00BA06B0" w:rsidRDefault="007240DE">
            <w:pPr>
              <w:pStyle w:val="TableParagraph"/>
              <w:spacing w:before="0" w:line="249" w:lineRule="exact"/>
              <w:rPr>
                <w:rFonts w:ascii="Roboto"/>
                <w:sz w:val="21"/>
              </w:rPr>
            </w:pPr>
            <w:r w:rsidRPr="007240DE">
              <w:rPr>
                <w:bCs/>
                <w:sz w:val="24"/>
                <w:szCs w:val="24"/>
                <w:highlight w:val="yellow"/>
              </w:rPr>
              <w:t>XXXXXXXXXX</w:t>
            </w:r>
          </w:p>
        </w:tc>
      </w:tr>
      <w:tr w:rsidR="00BA06B0" w14:paraId="47B828AF" w14:textId="77777777">
        <w:trPr>
          <w:trHeight w:val="292"/>
        </w:trPr>
        <w:tc>
          <w:tcPr>
            <w:tcW w:w="2876" w:type="dxa"/>
          </w:tcPr>
          <w:p w14:paraId="4E2E612A" w14:textId="77777777" w:rsidR="00BA06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5844" w:type="dxa"/>
          </w:tcPr>
          <w:p w14:paraId="6452634B" w14:textId="49C4115E" w:rsidR="00BA06B0" w:rsidRPr="0071296E" w:rsidRDefault="007240DE" w:rsidP="0071296E">
            <w:pPr>
              <w:rPr>
                <w:sz w:val="24"/>
                <w:szCs w:val="24"/>
              </w:rPr>
            </w:pPr>
            <w:r w:rsidRPr="007240DE">
              <w:rPr>
                <w:bCs/>
                <w:sz w:val="24"/>
                <w:szCs w:val="24"/>
                <w:highlight w:val="yellow"/>
              </w:rPr>
              <w:t>XXXXXXXXXX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7EFDA5C0" w14:textId="77777777" w:rsidR="00BA06B0" w:rsidRDefault="00BA06B0">
      <w:pPr>
        <w:pStyle w:val="Textoindependiente"/>
        <w:spacing w:before="10"/>
        <w:rPr>
          <w:b/>
          <w:i/>
          <w:sz w:val="19"/>
        </w:rPr>
      </w:pPr>
    </w:p>
    <w:p w14:paraId="63CCB155" w14:textId="77777777" w:rsidR="00BA06B0" w:rsidRDefault="00000000">
      <w:pPr>
        <w:pStyle w:val="Ttulo1"/>
      </w:pPr>
      <w:r>
        <w:t>ANTECEDENTES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DISTRIBUIDORA (Cuadro</w:t>
      </w:r>
      <w:r>
        <w:rPr>
          <w:spacing w:val="-2"/>
        </w:rPr>
        <w:t xml:space="preserve"> </w:t>
      </w:r>
      <w:r>
        <w:t>2)</w:t>
      </w:r>
    </w:p>
    <w:p w14:paraId="3EBBEA03" w14:textId="77777777" w:rsidR="00BA06B0" w:rsidRDefault="00BA06B0">
      <w:pPr>
        <w:pStyle w:val="Textoindependiente"/>
        <w:spacing w:before="11"/>
        <w:rPr>
          <w:b/>
          <w:sz w:val="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3131"/>
        <w:gridCol w:w="2228"/>
      </w:tblGrid>
      <w:tr w:rsidR="00BA06B0" w14:paraId="3F72BF3A" w14:textId="77777777">
        <w:trPr>
          <w:trHeight w:val="292"/>
        </w:trPr>
        <w:tc>
          <w:tcPr>
            <w:tcW w:w="3361" w:type="dxa"/>
          </w:tcPr>
          <w:p w14:paraId="4A0D50A7" w14:textId="77777777" w:rsidR="00BA06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</w:tc>
        <w:tc>
          <w:tcPr>
            <w:tcW w:w="5359" w:type="dxa"/>
            <w:gridSpan w:val="2"/>
          </w:tcPr>
          <w:p w14:paraId="7BDBEF28" w14:textId="77777777" w:rsidR="00BA06B0" w:rsidRDefault="00000000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COOPERATIVA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ELÉCTRICA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BUENO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LTDA</w:t>
            </w:r>
          </w:p>
        </w:tc>
      </w:tr>
      <w:tr w:rsidR="00BA06B0" w14:paraId="4698D230" w14:textId="77777777">
        <w:trPr>
          <w:trHeight w:val="292"/>
        </w:trPr>
        <w:tc>
          <w:tcPr>
            <w:tcW w:w="3361" w:type="dxa"/>
          </w:tcPr>
          <w:p w14:paraId="301EEAEA" w14:textId="77777777" w:rsidR="00BA06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RUT</w:t>
            </w:r>
          </w:p>
        </w:tc>
        <w:tc>
          <w:tcPr>
            <w:tcW w:w="5359" w:type="dxa"/>
            <w:gridSpan w:val="2"/>
          </w:tcPr>
          <w:p w14:paraId="2D26DA7E" w14:textId="77777777" w:rsidR="00BA06B0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81.388.600-6</w:t>
            </w:r>
          </w:p>
        </w:tc>
      </w:tr>
      <w:tr w:rsidR="00FD3368" w14:paraId="0AF76DB2" w14:textId="77777777">
        <w:trPr>
          <w:trHeight w:val="585"/>
        </w:trPr>
        <w:tc>
          <w:tcPr>
            <w:tcW w:w="3361" w:type="dxa"/>
          </w:tcPr>
          <w:p w14:paraId="6FC4610A" w14:textId="77777777" w:rsidR="00FD3368" w:rsidRDefault="00FD3368" w:rsidP="00FD336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Representante(es)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Legal(es)</w:t>
            </w:r>
          </w:p>
        </w:tc>
        <w:tc>
          <w:tcPr>
            <w:tcW w:w="3131" w:type="dxa"/>
          </w:tcPr>
          <w:p w14:paraId="5BCBA229" w14:textId="0988AAF2" w:rsidR="00FD3368" w:rsidRPr="00FD3368" w:rsidRDefault="00FD3368" w:rsidP="00FD3368">
            <w:pPr>
              <w:pStyle w:val="TableParagraph"/>
              <w:tabs>
                <w:tab w:val="left" w:pos="816"/>
                <w:tab w:val="left" w:pos="1909"/>
              </w:tabs>
              <w:spacing w:before="0" w:line="290" w:lineRule="atLeast"/>
              <w:ind w:left="120" w:right="103"/>
              <w:rPr>
                <w:sz w:val="24"/>
                <w:szCs w:val="24"/>
              </w:rPr>
            </w:pPr>
            <w:r w:rsidRPr="00FD3368">
              <w:rPr>
                <w:sz w:val="24"/>
                <w:szCs w:val="24"/>
              </w:rPr>
              <w:t>Sr. José Armin Vergara Catalán</w:t>
            </w:r>
          </w:p>
        </w:tc>
        <w:tc>
          <w:tcPr>
            <w:tcW w:w="2228" w:type="dxa"/>
          </w:tcPr>
          <w:p w14:paraId="2E18DD88" w14:textId="788D0C6E" w:rsidR="00FD3368" w:rsidRPr="00FD3368" w:rsidRDefault="00FD3368" w:rsidP="00FD3368">
            <w:pPr>
              <w:pStyle w:val="TableParagraph"/>
              <w:spacing w:line="240" w:lineRule="auto"/>
              <w:ind w:left="119"/>
              <w:rPr>
                <w:sz w:val="24"/>
                <w:szCs w:val="24"/>
              </w:rPr>
            </w:pPr>
            <w:r w:rsidRPr="00FD3368">
              <w:rPr>
                <w:sz w:val="24"/>
                <w:szCs w:val="24"/>
              </w:rPr>
              <w:t>RUT: 9.284.390-4</w:t>
            </w:r>
          </w:p>
        </w:tc>
      </w:tr>
      <w:tr w:rsidR="00BA06B0" w14:paraId="7F86BBCB" w14:textId="77777777">
        <w:trPr>
          <w:trHeight w:val="291"/>
        </w:trPr>
        <w:tc>
          <w:tcPr>
            <w:tcW w:w="3361" w:type="dxa"/>
          </w:tcPr>
          <w:p w14:paraId="5137FD7C" w14:textId="77777777" w:rsidR="00BA06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Personería</w:t>
            </w:r>
          </w:p>
        </w:tc>
        <w:tc>
          <w:tcPr>
            <w:tcW w:w="5359" w:type="dxa"/>
            <w:gridSpan w:val="2"/>
          </w:tcPr>
          <w:p w14:paraId="6C04643F" w14:textId="2EE13D6C" w:rsidR="00BA06B0" w:rsidRDefault="00FD3368">
            <w:pPr>
              <w:pStyle w:val="TableParagraph"/>
              <w:ind w:left="120"/>
              <w:rPr>
                <w:sz w:val="24"/>
              </w:rPr>
            </w:pPr>
            <w:r w:rsidRPr="00FD3368">
              <w:rPr>
                <w:sz w:val="24"/>
                <w:szCs w:val="24"/>
              </w:rPr>
              <w:t>Sr. José Armin Vergara Catalán</w:t>
            </w:r>
          </w:p>
        </w:tc>
      </w:tr>
      <w:tr w:rsidR="00BA06B0" w14:paraId="08B4BFB0" w14:textId="77777777">
        <w:trPr>
          <w:trHeight w:val="585"/>
        </w:trPr>
        <w:tc>
          <w:tcPr>
            <w:tcW w:w="3361" w:type="dxa"/>
          </w:tcPr>
          <w:p w14:paraId="6EDF6523" w14:textId="77777777" w:rsidR="00BA06B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Notaría</w:t>
            </w:r>
          </w:p>
        </w:tc>
        <w:tc>
          <w:tcPr>
            <w:tcW w:w="3131" w:type="dxa"/>
          </w:tcPr>
          <w:p w14:paraId="0B37DC70" w14:textId="77777777" w:rsidR="00BA06B0" w:rsidRDefault="00000000">
            <w:pPr>
              <w:pStyle w:val="TableParagraph"/>
              <w:spacing w:before="0" w:line="29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RIO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BUENO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Doña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María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Díaz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Díaz</w:t>
            </w:r>
            <w:proofErr w:type="spellEnd"/>
          </w:p>
        </w:tc>
        <w:tc>
          <w:tcPr>
            <w:tcW w:w="2228" w:type="dxa"/>
          </w:tcPr>
          <w:p w14:paraId="79107DBD" w14:textId="3988C9B8" w:rsidR="00BA06B0" w:rsidRDefault="00FD3368">
            <w:pPr>
              <w:pStyle w:val="TableParagraph"/>
              <w:spacing w:before="0" w:line="290" w:lineRule="atLeast"/>
              <w:ind w:left="119" w:right="974"/>
              <w:rPr>
                <w:sz w:val="24"/>
              </w:rPr>
            </w:pPr>
            <w:r w:rsidRPr="00FD3368">
              <w:rPr>
                <w:spacing w:val="-1"/>
                <w:sz w:val="24"/>
              </w:rPr>
              <w:t>Repertorio</w:t>
            </w:r>
            <w:r>
              <w:rPr>
                <w:spacing w:val="-1"/>
                <w:sz w:val="24"/>
              </w:rPr>
              <w:t>:</w:t>
            </w:r>
            <w:r w:rsidRPr="00FD3368">
              <w:rPr>
                <w:spacing w:val="-1"/>
                <w:szCs w:val="20"/>
              </w:rPr>
              <w:t>10240-2023</w:t>
            </w:r>
          </w:p>
        </w:tc>
      </w:tr>
      <w:tr w:rsidR="00BA06B0" w14:paraId="6C615D09" w14:textId="77777777">
        <w:trPr>
          <w:trHeight w:val="291"/>
        </w:trPr>
        <w:tc>
          <w:tcPr>
            <w:tcW w:w="3361" w:type="dxa"/>
          </w:tcPr>
          <w:p w14:paraId="192A7884" w14:textId="77777777" w:rsidR="00BA06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Domicilio</w:t>
            </w:r>
          </w:p>
        </w:tc>
        <w:tc>
          <w:tcPr>
            <w:tcW w:w="5359" w:type="dxa"/>
            <w:gridSpan w:val="2"/>
          </w:tcPr>
          <w:p w14:paraId="0D5E0E90" w14:textId="77777777" w:rsidR="00BA06B0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Ejercito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Libertador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1059</w:t>
            </w:r>
          </w:p>
        </w:tc>
      </w:tr>
      <w:tr w:rsidR="00BA06B0" w14:paraId="29DCBE98" w14:textId="77777777">
        <w:trPr>
          <w:trHeight w:val="292"/>
        </w:trPr>
        <w:tc>
          <w:tcPr>
            <w:tcW w:w="3361" w:type="dxa"/>
          </w:tcPr>
          <w:p w14:paraId="6E3B2158" w14:textId="77777777" w:rsidR="00BA06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5359" w:type="dxa"/>
            <w:gridSpan w:val="2"/>
          </w:tcPr>
          <w:p w14:paraId="6D7B2F91" w14:textId="77777777" w:rsidR="00BA06B0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444444"/>
                <w:sz w:val="24"/>
              </w:rPr>
              <w:t>64-2341311</w:t>
            </w:r>
          </w:p>
        </w:tc>
      </w:tr>
    </w:tbl>
    <w:p w14:paraId="14889CDF" w14:textId="77777777" w:rsidR="00BA06B0" w:rsidRDefault="00BA06B0">
      <w:pPr>
        <w:pStyle w:val="Textoindependiente"/>
        <w:rPr>
          <w:b/>
        </w:rPr>
      </w:pPr>
    </w:p>
    <w:p w14:paraId="57F6CDB5" w14:textId="77777777" w:rsidR="00BA06B0" w:rsidRDefault="00BA06B0">
      <w:pPr>
        <w:pStyle w:val="Textoindependiente"/>
        <w:spacing w:before="9"/>
        <w:rPr>
          <w:b/>
          <w:sz w:val="18"/>
        </w:rPr>
      </w:pPr>
    </w:p>
    <w:p w14:paraId="323E8986" w14:textId="77777777" w:rsidR="00BA06B0" w:rsidRDefault="00000000">
      <w:pPr>
        <w:ind w:left="119"/>
        <w:rPr>
          <w:b/>
          <w:sz w:val="24"/>
        </w:rPr>
      </w:pPr>
      <w:r>
        <w:rPr>
          <w:b/>
          <w:sz w:val="24"/>
        </w:rPr>
        <w:t>ANTECEDENTES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INMUEBLE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(Cuadro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3)</w:t>
      </w:r>
    </w:p>
    <w:p w14:paraId="242E9B52" w14:textId="77777777" w:rsidR="00BA06B0" w:rsidRDefault="00BA06B0">
      <w:pPr>
        <w:pStyle w:val="Textoindependiente"/>
        <w:spacing w:before="11"/>
        <w:rPr>
          <w:b/>
          <w:sz w:val="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3261"/>
        <w:gridCol w:w="2409"/>
        <w:gridCol w:w="1591"/>
      </w:tblGrid>
      <w:tr w:rsidR="00BA06B0" w:rsidRPr="00FD3368" w14:paraId="36EDB437" w14:textId="77777777" w:rsidTr="004D4E04">
        <w:trPr>
          <w:trHeight w:val="708"/>
        </w:trPr>
        <w:tc>
          <w:tcPr>
            <w:tcW w:w="1456" w:type="dxa"/>
          </w:tcPr>
          <w:p w14:paraId="2B0950C3" w14:textId="77777777" w:rsidR="00BA06B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Ubicación</w:t>
            </w:r>
          </w:p>
          <w:p w14:paraId="1F6C169E" w14:textId="5682E80D" w:rsidR="00BA06B0" w:rsidRDefault="00000000">
            <w:pPr>
              <w:pStyle w:val="TableParagraph"/>
              <w:spacing w:before="0" w:line="240" w:lineRule="auto"/>
              <w:ind w:right="195"/>
              <w:rPr>
                <w:sz w:val="24"/>
              </w:rPr>
            </w:pPr>
            <w:r>
              <w:rPr>
                <w:sz w:val="24"/>
              </w:rPr>
              <w:t>/</w:t>
            </w:r>
            <w:r w:rsidR="00CA3C41">
              <w:rPr>
                <w:sz w:val="24"/>
              </w:rPr>
              <w:t>Dirección</w:t>
            </w:r>
          </w:p>
        </w:tc>
        <w:tc>
          <w:tcPr>
            <w:tcW w:w="3261" w:type="dxa"/>
          </w:tcPr>
          <w:p w14:paraId="5DE8F25E" w14:textId="50309849" w:rsidR="00BA06B0" w:rsidRDefault="007240DE" w:rsidP="007240DE">
            <w:pPr>
              <w:pStyle w:val="TableParagraph"/>
              <w:spacing w:line="240" w:lineRule="auto"/>
              <w:ind w:left="121" w:right="103"/>
              <w:rPr>
                <w:sz w:val="24"/>
              </w:rPr>
            </w:pPr>
            <w:r w:rsidRPr="007240DE">
              <w:rPr>
                <w:bCs/>
                <w:sz w:val="24"/>
                <w:szCs w:val="24"/>
                <w:highlight w:val="yellow"/>
              </w:rPr>
              <w:t xml:space="preserve"> </w:t>
            </w:r>
            <w:r w:rsidRPr="007240DE">
              <w:rPr>
                <w:bCs/>
                <w:sz w:val="24"/>
                <w:szCs w:val="24"/>
                <w:highlight w:val="yellow"/>
              </w:rPr>
              <w:t>XXXXXXXXXX</w:t>
            </w:r>
          </w:p>
        </w:tc>
        <w:tc>
          <w:tcPr>
            <w:tcW w:w="2409" w:type="dxa"/>
          </w:tcPr>
          <w:p w14:paraId="3C60DE67" w14:textId="3A95C406" w:rsidR="00BA06B0" w:rsidRPr="00CA3C41" w:rsidRDefault="007240DE">
            <w:pPr>
              <w:pStyle w:val="TableParagraph"/>
              <w:spacing w:before="0" w:line="293" w:lineRule="exact"/>
              <w:ind w:left="121"/>
              <w:rPr>
                <w:sz w:val="24"/>
                <w:lang w:val="en-US"/>
              </w:rPr>
            </w:pPr>
            <w:r w:rsidRPr="007240DE">
              <w:rPr>
                <w:bCs/>
                <w:sz w:val="24"/>
                <w:szCs w:val="24"/>
                <w:highlight w:val="yellow"/>
              </w:rPr>
              <w:t>XXXXXXXXXX</w:t>
            </w:r>
          </w:p>
        </w:tc>
        <w:tc>
          <w:tcPr>
            <w:tcW w:w="1591" w:type="dxa"/>
          </w:tcPr>
          <w:p w14:paraId="6B40FB18" w14:textId="77777777" w:rsidR="00BA06B0" w:rsidRPr="00CA3C41" w:rsidRDefault="00BA06B0">
            <w:pPr>
              <w:pStyle w:val="TableParagraph"/>
              <w:spacing w:before="0" w:line="240" w:lineRule="auto"/>
              <w:ind w:left="0"/>
              <w:rPr>
                <w:rFonts w:ascii="Times New Roman"/>
                <w:lang w:val="en-US"/>
              </w:rPr>
            </w:pPr>
          </w:p>
        </w:tc>
      </w:tr>
      <w:tr w:rsidR="00BA06B0" w14:paraId="250C4F90" w14:textId="77777777" w:rsidTr="004D4E04">
        <w:trPr>
          <w:trHeight w:val="269"/>
        </w:trPr>
        <w:tc>
          <w:tcPr>
            <w:tcW w:w="1456" w:type="dxa"/>
          </w:tcPr>
          <w:p w14:paraId="58277C6B" w14:textId="77777777" w:rsidR="00BA06B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Comuna</w:t>
            </w:r>
          </w:p>
        </w:tc>
        <w:tc>
          <w:tcPr>
            <w:tcW w:w="3261" w:type="dxa"/>
          </w:tcPr>
          <w:p w14:paraId="7DDCF7EC" w14:textId="45C341E7" w:rsidR="00BA06B0" w:rsidRDefault="007240DE">
            <w:pPr>
              <w:pStyle w:val="TableParagraph"/>
              <w:spacing w:line="240" w:lineRule="auto"/>
              <w:ind w:left="120"/>
              <w:rPr>
                <w:sz w:val="24"/>
              </w:rPr>
            </w:pPr>
            <w:r w:rsidRPr="007240DE">
              <w:rPr>
                <w:bCs/>
                <w:sz w:val="24"/>
                <w:szCs w:val="24"/>
                <w:highlight w:val="yellow"/>
              </w:rPr>
              <w:t>XXXXXXXXXX</w:t>
            </w:r>
          </w:p>
        </w:tc>
        <w:tc>
          <w:tcPr>
            <w:tcW w:w="2409" w:type="dxa"/>
          </w:tcPr>
          <w:p w14:paraId="21201DE2" w14:textId="4FB726E6" w:rsidR="00BA06B0" w:rsidRDefault="00CA3C41">
            <w:pPr>
              <w:pStyle w:val="TableParagraph"/>
              <w:spacing w:line="240" w:lineRule="auto"/>
              <w:ind w:left="121" w:right="108"/>
              <w:rPr>
                <w:sz w:val="24"/>
              </w:rPr>
            </w:pPr>
            <w:r>
              <w:rPr>
                <w:sz w:val="24"/>
              </w:rPr>
              <w:t>Ciudad</w:t>
            </w:r>
            <w:r>
              <w:rPr>
                <w:spacing w:val="-52"/>
                <w:sz w:val="24"/>
              </w:rPr>
              <w:t xml:space="preserve"> </w:t>
            </w:r>
          </w:p>
        </w:tc>
        <w:tc>
          <w:tcPr>
            <w:tcW w:w="1591" w:type="dxa"/>
            <w:shd w:val="clear" w:color="auto" w:fill="FFFFFF" w:themeFill="background1"/>
          </w:tcPr>
          <w:p w14:paraId="43AB7DF7" w14:textId="7517D43B" w:rsidR="00BA06B0" w:rsidRPr="0071296E" w:rsidRDefault="007240DE" w:rsidP="0071296E">
            <w:pPr>
              <w:widowControl/>
              <w:autoSpaceDE/>
              <w:autoSpaceDN/>
              <w:spacing w:after="160" w:line="259" w:lineRule="auto"/>
              <w:rPr>
                <w:kern w:val="2"/>
                <w:sz w:val="24"/>
                <w:szCs w:val="24"/>
                <w:lang w:val="es-CL"/>
                <w14:ligatures w14:val="standardContextual"/>
              </w:rPr>
            </w:pPr>
            <w:r w:rsidRPr="007240DE">
              <w:rPr>
                <w:bCs/>
                <w:sz w:val="24"/>
                <w:szCs w:val="24"/>
                <w:highlight w:val="yellow"/>
              </w:rPr>
              <w:t>XXXXXXXXXX</w:t>
            </w:r>
          </w:p>
        </w:tc>
      </w:tr>
      <w:tr w:rsidR="00BA06B0" w14:paraId="08121429" w14:textId="77777777" w:rsidTr="004D4E04">
        <w:trPr>
          <w:trHeight w:val="640"/>
        </w:trPr>
        <w:tc>
          <w:tcPr>
            <w:tcW w:w="1456" w:type="dxa"/>
          </w:tcPr>
          <w:p w14:paraId="2E816263" w14:textId="77777777" w:rsidR="00BA06B0" w:rsidRDefault="00000000">
            <w:pPr>
              <w:pStyle w:val="TableParagraph"/>
              <w:spacing w:before="0"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Inmueble:</w:t>
            </w:r>
          </w:p>
        </w:tc>
        <w:tc>
          <w:tcPr>
            <w:tcW w:w="3261" w:type="dxa"/>
          </w:tcPr>
          <w:p w14:paraId="34A844C9" w14:textId="600772B0" w:rsidR="00BA06B0" w:rsidRDefault="007240DE">
            <w:pPr>
              <w:pStyle w:val="TableParagraph"/>
              <w:spacing w:before="0" w:line="291" w:lineRule="exact"/>
              <w:ind w:left="120"/>
              <w:rPr>
                <w:sz w:val="24"/>
              </w:rPr>
            </w:pPr>
            <w:r w:rsidRPr="007240DE">
              <w:rPr>
                <w:bCs/>
                <w:sz w:val="24"/>
                <w:szCs w:val="24"/>
                <w:highlight w:val="yellow"/>
              </w:rPr>
              <w:t>XXXXXXXXXX</w:t>
            </w:r>
          </w:p>
        </w:tc>
        <w:tc>
          <w:tcPr>
            <w:tcW w:w="2409" w:type="dxa"/>
          </w:tcPr>
          <w:p w14:paraId="36639E2C" w14:textId="182EB7D5" w:rsidR="00BA06B0" w:rsidRDefault="00000000" w:rsidP="007F2651">
            <w:pPr>
              <w:pStyle w:val="TableParagraph"/>
              <w:spacing w:before="0" w:line="240" w:lineRule="auto"/>
              <w:ind w:left="121" w:right="147"/>
              <w:rPr>
                <w:sz w:val="24"/>
              </w:rPr>
            </w:pPr>
            <w:r>
              <w:rPr>
                <w:sz w:val="24"/>
              </w:rPr>
              <w:t>Regi</w:t>
            </w:r>
            <w:r w:rsidR="007F2651">
              <w:rPr>
                <w:sz w:val="24"/>
              </w:rPr>
              <w:t xml:space="preserve">stro </w:t>
            </w:r>
            <w:r>
              <w:rPr>
                <w:sz w:val="24"/>
              </w:rPr>
              <w:t>CBR: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7240DE" w:rsidRPr="007240DE">
              <w:rPr>
                <w:spacing w:val="1"/>
                <w:sz w:val="24"/>
                <w:highlight w:val="yellow"/>
              </w:rPr>
              <w:t>xxx</w:t>
            </w:r>
            <w:proofErr w:type="spellEnd"/>
          </w:p>
        </w:tc>
        <w:tc>
          <w:tcPr>
            <w:tcW w:w="1591" w:type="dxa"/>
          </w:tcPr>
          <w:p w14:paraId="76F09F09" w14:textId="0D90D4BA" w:rsidR="00BA06B0" w:rsidRPr="0071296E" w:rsidRDefault="0071296E" w:rsidP="004D4E04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Fojas </w:t>
            </w:r>
            <w:r w:rsidR="007240DE" w:rsidRPr="007240DE">
              <w:rPr>
                <w:sz w:val="24"/>
                <w:szCs w:val="24"/>
                <w:highlight w:val="yellow"/>
              </w:rPr>
              <w:t>XXX</w:t>
            </w:r>
            <w:r w:rsidR="00D971E9">
              <w:rPr>
                <w:sz w:val="24"/>
                <w:szCs w:val="24"/>
              </w:rPr>
              <w:t xml:space="preserve"> </w:t>
            </w:r>
            <w:r w:rsidRPr="00B32187">
              <w:rPr>
                <w:sz w:val="24"/>
                <w:szCs w:val="24"/>
              </w:rPr>
              <w:t xml:space="preserve">Año </w:t>
            </w:r>
            <w:r w:rsidR="007240DE" w:rsidRPr="007240DE">
              <w:rPr>
                <w:sz w:val="24"/>
                <w:szCs w:val="24"/>
                <w:highlight w:val="yellow"/>
              </w:rPr>
              <w:t>XXX</w:t>
            </w:r>
          </w:p>
        </w:tc>
      </w:tr>
    </w:tbl>
    <w:p w14:paraId="389C0DFC" w14:textId="77777777" w:rsidR="00BA06B0" w:rsidRDefault="00BA06B0">
      <w:pPr>
        <w:pStyle w:val="Textoindependiente"/>
        <w:spacing w:before="3"/>
        <w:rPr>
          <w:b/>
          <w:sz w:val="15"/>
        </w:rPr>
      </w:pPr>
    </w:p>
    <w:p w14:paraId="55D15303" w14:textId="7DE8CDD0" w:rsidR="00BA06B0" w:rsidRDefault="00000000">
      <w:pPr>
        <w:pStyle w:val="Ttulo1"/>
        <w:spacing w:before="52" w:after="56"/>
      </w:pPr>
      <w:r>
        <w:t>ANTECEDENTES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CONEXIÓN</w:t>
      </w:r>
      <w:r>
        <w:rPr>
          <w:spacing w:val="-3"/>
        </w:rPr>
        <w:t xml:space="preserve"> </w:t>
      </w:r>
      <w:r>
        <w:t>(Cuadro</w:t>
      </w:r>
      <w:r>
        <w:rPr>
          <w:spacing w:val="-1"/>
        </w:rPr>
        <w:t xml:space="preserve"> </w:t>
      </w:r>
      <w:r>
        <w:t>4)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8"/>
        <w:gridCol w:w="3463"/>
      </w:tblGrid>
      <w:tr w:rsidR="0071296E" w14:paraId="51F02A69" w14:textId="77777777">
        <w:trPr>
          <w:trHeight w:val="292"/>
        </w:trPr>
        <w:tc>
          <w:tcPr>
            <w:tcW w:w="5258" w:type="dxa"/>
          </w:tcPr>
          <w:p w14:paraId="5A6A8B74" w14:textId="77777777" w:rsidR="0071296E" w:rsidRDefault="0071296E" w:rsidP="0071296E">
            <w:pPr>
              <w:pStyle w:val="TableParagraph"/>
              <w:rPr>
                <w:sz w:val="24"/>
              </w:rPr>
            </w:pPr>
            <w:bookmarkStart w:id="0" w:name="_Hlk138326896"/>
            <w:r>
              <w:rPr>
                <w:sz w:val="24"/>
              </w:rPr>
              <w:t>Fecha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Solicitud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Conexión</w:t>
            </w:r>
          </w:p>
        </w:tc>
        <w:tc>
          <w:tcPr>
            <w:tcW w:w="3463" w:type="dxa"/>
          </w:tcPr>
          <w:p w14:paraId="4474DA86" w14:textId="4B0F496F" w:rsidR="0071296E" w:rsidRDefault="0071296E" w:rsidP="0071296E">
            <w:pPr>
              <w:pStyle w:val="TableParagraph"/>
              <w:ind w:left="114"/>
              <w:rPr>
                <w:sz w:val="24"/>
              </w:rPr>
            </w:pPr>
            <w:r w:rsidRPr="007240DE">
              <w:rPr>
                <w:sz w:val="24"/>
                <w:szCs w:val="24"/>
                <w:highlight w:val="yellow"/>
              </w:rPr>
              <w:t>29/03/2023</w:t>
            </w:r>
          </w:p>
        </w:tc>
      </w:tr>
      <w:tr w:rsidR="0071296E" w14:paraId="463E20F7" w14:textId="77777777">
        <w:trPr>
          <w:trHeight w:val="292"/>
        </w:trPr>
        <w:tc>
          <w:tcPr>
            <w:tcW w:w="5258" w:type="dxa"/>
          </w:tcPr>
          <w:p w14:paraId="0597CEEC" w14:textId="77777777" w:rsidR="0071296E" w:rsidRDefault="0071296E" w:rsidP="007129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Respuesta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Solicitud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Conexión</w:t>
            </w:r>
          </w:p>
        </w:tc>
        <w:tc>
          <w:tcPr>
            <w:tcW w:w="3463" w:type="dxa"/>
          </w:tcPr>
          <w:p w14:paraId="2BE9DFDE" w14:textId="028CABA7" w:rsidR="0071296E" w:rsidRDefault="0071296E" w:rsidP="0071296E">
            <w:pPr>
              <w:pStyle w:val="TableParagraph"/>
              <w:ind w:left="114"/>
              <w:rPr>
                <w:sz w:val="24"/>
              </w:rPr>
            </w:pPr>
            <w:r w:rsidRPr="007240DE">
              <w:rPr>
                <w:sz w:val="24"/>
                <w:szCs w:val="24"/>
                <w:highlight w:val="yellow"/>
              </w:rPr>
              <w:t>29/03/2023</w:t>
            </w:r>
          </w:p>
        </w:tc>
      </w:tr>
      <w:tr w:rsidR="0071296E" w14:paraId="1E7E59A0" w14:textId="77777777">
        <w:trPr>
          <w:trHeight w:val="292"/>
        </w:trPr>
        <w:tc>
          <w:tcPr>
            <w:tcW w:w="5258" w:type="dxa"/>
          </w:tcPr>
          <w:p w14:paraId="58836AFC" w14:textId="77777777" w:rsidR="0071296E" w:rsidRDefault="0071296E" w:rsidP="007129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Manifestación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Conformidad</w:t>
            </w:r>
          </w:p>
        </w:tc>
        <w:tc>
          <w:tcPr>
            <w:tcW w:w="3463" w:type="dxa"/>
          </w:tcPr>
          <w:p w14:paraId="44AC3BC9" w14:textId="7F6225A4" w:rsidR="0071296E" w:rsidRDefault="0071296E" w:rsidP="0071296E">
            <w:pPr>
              <w:pStyle w:val="TableParagraph"/>
              <w:ind w:left="114"/>
              <w:rPr>
                <w:sz w:val="24"/>
              </w:rPr>
            </w:pPr>
            <w:r w:rsidRPr="007240DE">
              <w:rPr>
                <w:sz w:val="24"/>
                <w:szCs w:val="24"/>
                <w:highlight w:val="yellow"/>
              </w:rPr>
              <w:t>N/A</w:t>
            </w:r>
          </w:p>
        </w:tc>
      </w:tr>
      <w:tr w:rsidR="0071296E" w14:paraId="27799C73" w14:textId="77777777">
        <w:trPr>
          <w:trHeight w:val="297"/>
        </w:trPr>
        <w:tc>
          <w:tcPr>
            <w:tcW w:w="5258" w:type="dxa"/>
          </w:tcPr>
          <w:p w14:paraId="70410D2A" w14:textId="77777777" w:rsidR="0071296E" w:rsidRDefault="0071296E" w:rsidP="0071296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Instalador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Eléctrico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ejecutó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Instalación</w:t>
            </w:r>
          </w:p>
        </w:tc>
        <w:tc>
          <w:tcPr>
            <w:tcW w:w="3463" w:type="dxa"/>
          </w:tcPr>
          <w:p w14:paraId="0AA2ED63" w14:textId="1F03FCB0" w:rsidR="0071296E" w:rsidRDefault="007240DE" w:rsidP="0071296E">
            <w:pPr>
              <w:pStyle w:val="TableParagraph"/>
              <w:spacing w:before="6"/>
              <w:ind w:left="114"/>
              <w:rPr>
                <w:sz w:val="24"/>
              </w:rPr>
            </w:pPr>
            <w:r w:rsidRPr="007240DE">
              <w:rPr>
                <w:bCs/>
                <w:sz w:val="24"/>
                <w:szCs w:val="24"/>
                <w:highlight w:val="yellow"/>
              </w:rPr>
              <w:t>XXXXXXXXXX</w:t>
            </w:r>
          </w:p>
        </w:tc>
      </w:tr>
      <w:tr w:rsidR="0071296E" w14:paraId="49BF9FA9" w14:textId="77777777">
        <w:trPr>
          <w:trHeight w:val="292"/>
        </w:trPr>
        <w:tc>
          <w:tcPr>
            <w:tcW w:w="5258" w:type="dxa"/>
          </w:tcPr>
          <w:p w14:paraId="7F73A511" w14:textId="77777777" w:rsidR="0071296E" w:rsidRDefault="0071296E" w:rsidP="0071296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Declaración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</w:p>
        </w:tc>
        <w:tc>
          <w:tcPr>
            <w:tcW w:w="3463" w:type="dxa"/>
          </w:tcPr>
          <w:p w14:paraId="12906D59" w14:textId="4868140D" w:rsidR="0071296E" w:rsidRPr="00F07A84" w:rsidRDefault="00187F20" w:rsidP="0071296E">
            <w:pPr>
              <w:pStyle w:val="TableParagraph"/>
              <w:spacing w:before="2"/>
              <w:ind w:left="114"/>
              <w:rPr>
                <w:sz w:val="24"/>
                <w:highlight w:val="yellow"/>
              </w:rPr>
            </w:pPr>
            <w:r w:rsidRPr="007240DE">
              <w:rPr>
                <w:sz w:val="24"/>
                <w:szCs w:val="24"/>
                <w:highlight w:val="yellow"/>
              </w:rPr>
              <w:t>16/10/2023</w:t>
            </w:r>
          </w:p>
        </w:tc>
      </w:tr>
      <w:tr w:rsidR="0071296E" w14:paraId="5834F920" w14:textId="77777777">
        <w:trPr>
          <w:trHeight w:val="292"/>
        </w:trPr>
        <w:tc>
          <w:tcPr>
            <w:tcW w:w="5258" w:type="dxa"/>
          </w:tcPr>
          <w:p w14:paraId="575CF64D" w14:textId="77777777" w:rsidR="0071296E" w:rsidRDefault="0071296E" w:rsidP="007129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Notificación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Conexión</w:t>
            </w:r>
          </w:p>
        </w:tc>
        <w:tc>
          <w:tcPr>
            <w:tcW w:w="3463" w:type="dxa"/>
          </w:tcPr>
          <w:p w14:paraId="2461D4FF" w14:textId="2F721A2B" w:rsidR="0071296E" w:rsidRPr="00F07A84" w:rsidRDefault="00FD3368" w:rsidP="0071296E">
            <w:pPr>
              <w:pStyle w:val="TableParagraph"/>
              <w:ind w:left="114"/>
              <w:rPr>
                <w:sz w:val="24"/>
                <w:highlight w:val="yellow"/>
              </w:rPr>
            </w:pPr>
            <w:r w:rsidRPr="007240DE">
              <w:rPr>
                <w:sz w:val="24"/>
                <w:szCs w:val="24"/>
                <w:highlight w:val="yellow"/>
              </w:rPr>
              <w:t>26</w:t>
            </w:r>
            <w:r w:rsidR="0071296E" w:rsidRPr="007240DE">
              <w:rPr>
                <w:sz w:val="24"/>
                <w:szCs w:val="24"/>
                <w:highlight w:val="yellow"/>
              </w:rPr>
              <w:t>/</w:t>
            </w:r>
            <w:r w:rsidR="00F07A84" w:rsidRPr="007240DE">
              <w:rPr>
                <w:sz w:val="24"/>
                <w:szCs w:val="24"/>
                <w:highlight w:val="yellow"/>
              </w:rPr>
              <w:t>0</w:t>
            </w:r>
            <w:r w:rsidRPr="007240DE">
              <w:rPr>
                <w:sz w:val="24"/>
                <w:szCs w:val="24"/>
                <w:highlight w:val="yellow"/>
              </w:rPr>
              <w:t>9</w:t>
            </w:r>
            <w:r w:rsidR="0071296E" w:rsidRPr="007240DE">
              <w:rPr>
                <w:sz w:val="24"/>
                <w:szCs w:val="24"/>
                <w:highlight w:val="yellow"/>
              </w:rPr>
              <w:t>/</w:t>
            </w:r>
            <w:r w:rsidR="00F07A84" w:rsidRPr="007240DE">
              <w:rPr>
                <w:sz w:val="24"/>
                <w:szCs w:val="24"/>
                <w:highlight w:val="yellow"/>
              </w:rPr>
              <w:t>2023</w:t>
            </w:r>
          </w:p>
        </w:tc>
      </w:tr>
      <w:tr w:rsidR="0071296E" w14:paraId="6BF597F9" w14:textId="77777777">
        <w:trPr>
          <w:trHeight w:val="292"/>
        </w:trPr>
        <w:tc>
          <w:tcPr>
            <w:tcW w:w="5258" w:type="dxa"/>
          </w:tcPr>
          <w:p w14:paraId="03462D33" w14:textId="77777777" w:rsidR="0071296E" w:rsidRDefault="0071296E" w:rsidP="007129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Conexión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Equipamiento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Generación</w:t>
            </w:r>
          </w:p>
        </w:tc>
        <w:tc>
          <w:tcPr>
            <w:tcW w:w="3463" w:type="dxa"/>
          </w:tcPr>
          <w:p w14:paraId="3640B892" w14:textId="6BF52C3A" w:rsidR="0071296E" w:rsidRPr="00F07A84" w:rsidRDefault="0045069B" w:rsidP="0071296E">
            <w:pPr>
              <w:pStyle w:val="TableParagraph"/>
              <w:ind w:left="114"/>
              <w:rPr>
                <w:sz w:val="24"/>
                <w:highlight w:val="yellow"/>
              </w:rPr>
            </w:pPr>
            <w:r w:rsidRPr="007240DE">
              <w:rPr>
                <w:sz w:val="24"/>
                <w:szCs w:val="24"/>
                <w:highlight w:val="yellow"/>
              </w:rPr>
              <w:t>24</w:t>
            </w:r>
            <w:r w:rsidR="0071296E" w:rsidRPr="007240DE">
              <w:rPr>
                <w:sz w:val="24"/>
                <w:szCs w:val="24"/>
                <w:highlight w:val="yellow"/>
              </w:rPr>
              <w:t>/</w:t>
            </w:r>
            <w:r w:rsidR="00FD3368" w:rsidRPr="007240DE">
              <w:rPr>
                <w:sz w:val="24"/>
                <w:szCs w:val="24"/>
                <w:highlight w:val="yellow"/>
              </w:rPr>
              <w:t>10</w:t>
            </w:r>
            <w:r w:rsidR="0071296E" w:rsidRPr="007240DE">
              <w:rPr>
                <w:sz w:val="24"/>
                <w:szCs w:val="24"/>
                <w:highlight w:val="yellow"/>
              </w:rPr>
              <w:t>/</w:t>
            </w:r>
            <w:r w:rsidR="00FD3368" w:rsidRPr="007240DE">
              <w:rPr>
                <w:sz w:val="24"/>
                <w:szCs w:val="24"/>
                <w:highlight w:val="yellow"/>
              </w:rPr>
              <w:t>2023</w:t>
            </w:r>
          </w:p>
        </w:tc>
      </w:tr>
      <w:bookmarkEnd w:id="0"/>
    </w:tbl>
    <w:p w14:paraId="353B9B65" w14:textId="77777777" w:rsidR="004D4E04" w:rsidRDefault="004D4E04">
      <w:pPr>
        <w:spacing w:before="1"/>
        <w:ind w:left="119"/>
        <w:rPr>
          <w:b/>
          <w:sz w:val="24"/>
        </w:rPr>
      </w:pPr>
    </w:p>
    <w:p w14:paraId="301A9579" w14:textId="501E4B4D" w:rsidR="00BA06B0" w:rsidRDefault="00000000">
      <w:pPr>
        <w:spacing w:before="1"/>
        <w:ind w:left="119"/>
        <w:rPr>
          <w:b/>
          <w:sz w:val="24"/>
        </w:rPr>
      </w:pPr>
      <w:r>
        <w:rPr>
          <w:b/>
          <w:sz w:val="24"/>
        </w:rPr>
        <w:t>ANTECEDENTES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EQUIPAMIENTO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GENERACIÓN,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(Cuadro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5)</w:t>
      </w:r>
    </w:p>
    <w:p w14:paraId="06E50C17" w14:textId="77777777" w:rsidR="00BA06B0" w:rsidRDefault="00BA06B0">
      <w:pPr>
        <w:pStyle w:val="Textoindependiente"/>
        <w:spacing w:before="11"/>
        <w:rPr>
          <w:b/>
          <w:sz w:val="28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2683"/>
      </w:tblGrid>
      <w:tr w:rsidR="0071296E" w14:paraId="63D04E5E" w14:textId="77777777" w:rsidTr="00136747">
        <w:trPr>
          <w:trHeight w:val="325"/>
        </w:trPr>
        <w:tc>
          <w:tcPr>
            <w:tcW w:w="6065" w:type="dxa"/>
          </w:tcPr>
          <w:p w14:paraId="1C0D8CA0" w14:textId="77777777" w:rsidR="0071296E" w:rsidRDefault="0071296E" w:rsidP="00136747">
            <w:pPr>
              <w:pStyle w:val="TableParagraph"/>
              <w:spacing w:line="240" w:lineRule="auto"/>
              <w:rPr>
                <w:sz w:val="24"/>
              </w:rPr>
            </w:pPr>
            <w:bookmarkStart w:id="1" w:name="_Hlk138326970"/>
            <w:r>
              <w:rPr>
                <w:sz w:val="24"/>
              </w:rPr>
              <w:t>Tecnología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</w:t>
            </w:r>
          </w:p>
        </w:tc>
        <w:tc>
          <w:tcPr>
            <w:tcW w:w="2683" w:type="dxa"/>
          </w:tcPr>
          <w:p w14:paraId="4ED8876D" w14:textId="7E6514F3" w:rsidR="0071296E" w:rsidRDefault="004D4E04" w:rsidP="00136747">
            <w:pPr>
              <w:pStyle w:val="TableParagraph"/>
              <w:tabs>
                <w:tab w:val="left" w:pos="2284"/>
              </w:tabs>
              <w:spacing w:before="0" w:line="290" w:lineRule="atLeast"/>
              <w:ind w:left="114" w:right="108"/>
              <w:rPr>
                <w:sz w:val="24"/>
              </w:rPr>
            </w:pPr>
            <w:r w:rsidRPr="007240DE">
              <w:rPr>
                <w:sz w:val="24"/>
                <w:szCs w:val="24"/>
                <w:highlight w:val="yellow"/>
              </w:rPr>
              <w:t>A</w:t>
            </w:r>
          </w:p>
        </w:tc>
      </w:tr>
      <w:tr w:rsidR="0071296E" w14:paraId="4E8135B9" w14:textId="77777777" w:rsidTr="00136747">
        <w:trPr>
          <w:trHeight w:val="161"/>
        </w:trPr>
        <w:tc>
          <w:tcPr>
            <w:tcW w:w="6065" w:type="dxa"/>
          </w:tcPr>
          <w:p w14:paraId="495B49F5" w14:textId="77777777" w:rsidR="0071296E" w:rsidRDefault="0071296E" w:rsidP="00136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primaria</w:t>
            </w:r>
          </w:p>
        </w:tc>
        <w:tc>
          <w:tcPr>
            <w:tcW w:w="2683" w:type="dxa"/>
          </w:tcPr>
          <w:p w14:paraId="4E3125BA" w14:textId="4ABDA2F2" w:rsidR="0071296E" w:rsidRDefault="0071296E" w:rsidP="00136747">
            <w:pPr>
              <w:pStyle w:val="TableParagraph"/>
              <w:ind w:left="114"/>
              <w:rPr>
                <w:sz w:val="24"/>
              </w:rPr>
            </w:pPr>
            <w:r w:rsidRPr="007240DE">
              <w:rPr>
                <w:sz w:val="24"/>
                <w:szCs w:val="24"/>
                <w:highlight w:val="yellow"/>
              </w:rPr>
              <w:t>SOLAR</w:t>
            </w:r>
          </w:p>
        </w:tc>
      </w:tr>
      <w:tr w:rsidR="0071296E" w14:paraId="1A636645" w14:textId="77777777" w:rsidTr="00136747">
        <w:trPr>
          <w:trHeight w:val="162"/>
        </w:trPr>
        <w:tc>
          <w:tcPr>
            <w:tcW w:w="6065" w:type="dxa"/>
          </w:tcPr>
          <w:p w14:paraId="4DF6DC4A" w14:textId="77777777" w:rsidR="0071296E" w:rsidRDefault="0071296E" w:rsidP="00136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Instalada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 EG</w:t>
            </w:r>
          </w:p>
        </w:tc>
        <w:tc>
          <w:tcPr>
            <w:tcW w:w="2683" w:type="dxa"/>
          </w:tcPr>
          <w:p w14:paraId="126DD3CF" w14:textId="5440739C" w:rsidR="0071296E" w:rsidRDefault="0071296E" w:rsidP="00136747">
            <w:pPr>
              <w:pStyle w:val="TableParagraph"/>
              <w:ind w:left="114"/>
              <w:rPr>
                <w:sz w:val="24"/>
              </w:rPr>
            </w:pPr>
            <w:r w:rsidRPr="007240DE">
              <w:rPr>
                <w:sz w:val="24"/>
                <w:szCs w:val="24"/>
                <w:highlight w:val="yellow"/>
              </w:rPr>
              <w:t>3,6</w:t>
            </w:r>
            <w:r w:rsidRPr="00BB5292">
              <w:rPr>
                <w:sz w:val="24"/>
                <w:szCs w:val="24"/>
              </w:rPr>
              <w:t xml:space="preserve"> KW</w:t>
            </w:r>
          </w:p>
        </w:tc>
      </w:tr>
      <w:tr w:rsidR="0071296E" w14:paraId="16AFD3E6" w14:textId="77777777" w:rsidTr="00136747">
        <w:trPr>
          <w:trHeight w:val="162"/>
        </w:trPr>
        <w:tc>
          <w:tcPr>
            <w:tcW w:w="6065" w:type="dxa"/>
          </w:tcPr>
          <w:p w14:paraId="72573623" w14:textId="77777777" w:rsidR="0071296E" w:rsidRDefault="0071296E" w:rsidP="00136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deberá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operar</w:t>
            </w:r>
          </w:p>
        </w:tc>
        <w:tc>
          <w:tcPr>
            <w:tcW w:w="2683" w:type="dxa"/>
          </w:tcPr>
          <w:p w14:paraId="16C4CB16" w14:textId="6460627A" w:rsidR="0071296E" w:rsidRDefault="0071296E" w:rsidP="00136747">
            <w:pPr>
              <w:pStyle w:val="TableParagraph"/>
              <w:ind w:left="114"/>
              <w:rPr>
                <w:sz w:val="24"/>
              </w:rPr>
            </w:pPr>
            <w:r w:rsidRPr="007240DE">
              <w:rPr>
                <w:sz w:val="24"/>
                <w:szCs w:val="24"/>
                <w:highlight w:val="yellow"/>
              </w:rPr>
              <w:t>1.0</w:t>
            </w:r>
          </w:p>
        </w:tc>
      </w:tr>
      <w:tr w:rsidR="0071296E" w14:paraId="60934E02" w14:textId="77777777" w:rsidTr="00136747">
        <w:trPr>
          <w:trHeight w:val="325"/>
        </w:trPr>
        <w:tc>
          <w:tcPr>
            <w:tcW w:w="6065" w:type="dxa"/>
          </w:tcPr>
          <w:p w14:paraId="7260EE47" w14:textId="77777777" w:rsidR="0071296E" w:rsidRDefault="0071296E" w:rsidP="0013674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Propiedad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medidor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modalidades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lectura</w:t>
            </w:r>
          </w:p>
        </w:tc>
        <w:tc>
          <w:tcPr>
            <w:tcW w:w="2683" w:type="dxa"/>
          </w:tcPr>
          <w:p w14:paraId="0BA1FDD3" w14:textId="2FFB82F0" w:rsidR="0071296E" w:rsidRDefault="0071296E" w:rsidP="00136747">
            <w:pPr>
              <w:pStyle w:val="TableParagraph"/>
              <w:spacing w:before="0" w:line="290" w:lineRule="atLeast"/>
              <w:ind w:left="114" w:right="879"/>
              <w:rPr>
                <w:sz w:val="24"/>
              </w:rPr>
            </w:pPr>
            <w:r w:rsidRPr="007240DE">
              <w:rPr>
                <w:sz w:val="24"/>
                <w:szCs w:val="24"/>
                <w:highlight w:val="yellow"/>
              </w:rPr>
              <w:t>Empresa/Lectura mensual</w:t>
            </w:r>
          </w:p>
        </w:tc>
      </w:tr>
      <w:tr w:rsidR="0071296E" w14:paraId="46911E57" w14:textId="77777777" w:rsidTr="00136747">
        <w:trPr>
          <w:trHeight w:val="324"/>
        </w:trPr>
        <w:tc>
          <w:tcPr>
            <w:tcW w:w="6065" w:type="dxa"/>
          </w:tcPr>
          <w:p w14:paraId="0E249213" w14:textId="77777777" w:rsidR="0071296E" w:rsidRDefault="0071296E" w:rsidP="00136747">
            <w:pPr>
              <w:pStyle w:val="TableParagraph"/>
              <w:spacing w:before="0" w:line="290" w:lineRule="atLeast"/>
              <w:rPr>
                <w:sz w:val="24"/>
              </w:rPr>
            </w:pPr>
            <w:r>
              <w:rPr>
                <w:sz w:val="24"/>
              </w:rPr>
              <w:t>Características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esenciales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Equipamiento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Generación</w:t>
            </w:r>
          </w:p>
        </w:tc>
        <w:tc>
          <w:tcPr>
            <w:tcW w:w="2683" w:type="dxa"/>
          </w:tcPr>
          <w:p w14:paraId="2C04933C" w14:textId="150C142A" w:rsidR="0071296E" w:rsidRDefault="0071296E" w:rsidP="00136747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 w:rsidRPr="00BB5292">
              <w:rPr>
                <w:sz w:val="24"/>
                <w:szCs w:val="24"/>
              </w:rPr>
              <w:t>(Anexos)</w:t>
            </w:r>
          </w:p>
        </w:tc>
      </w:tr>
      <w:tr w:rsidR="0071296E" w14:paraId="66D0C564" w14:textId="77777777" w:rsidTr="00136747">
        <w:trPr>
          <w:trHeight w:val="164"/>
        </w:trPr>
        <w:tc>
          <w:tcPr>
            <w:tcW w:w="6065" w:type="dxa"/>
          </w:tcPr>
          <w:p w14:paraId="4845DCA0" w14:textId="77777777" w:rsidR="0071296E" w:rsidRDefault="0071296E" w:rsidP="0013674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Ubicación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 Empalme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empalme)</w:t>
            </w:r>
          </w:p>
        </w:tc>
        <w:tc>
          <w:tcPr>
            <w:tcW w:w="2683" w:type="dxa"/>
          </w:tcPr>
          <w:p w14:paraId="3B2DCAFB" w14:textId="7F8643B1" w:rsidR="0071296E" w:rsidRDefault="007240DE" w:rsidP="00136747">
            <w:pPr>
              <w:pStyle w:val="TableParagraph"/>
              <w:spacing w:before="5"/>
              <w:ind w:left="114"/>
              <w:rPr>
                <w:sz w:val="24"/>
              </w:rPr>
            </w:pPr>
            <w:r w:rsidRPr="007240DE">
              <w:rPr>
                <w:sz w:val="24"/>
                <w:szCs w:val="24"/>
                <w:highlight w:val="yellow"/>
              </w:rPr>
              <w:t>XXX</w:t>
            </w:r>
          </w:p>
        </w:tc>
      </w:tr>
      <w:tr w:rsidR="0071296E" w:rsidRPr="00FD3368" w14:paraId="034D5BDE" w14:textId="77777777" w:rsidTr="00136747">
        <w:trPr>
          <w:trHeight w:val="75"/>
        </w:trPr>
        <w:tc>
          <w:tcPr>
            <w:tcW w:w="6065" w:type="dxa"/>
          </w:tcPr>
          <w:p w14:paraId="72316EBB" w14:textId="77777777" w:rsidR="0071296E" w:rsidRDefault="0071296E" w:rsidP="00136747">
            <w:pPr>
              <w:pStyle w:val="TableParagraph"/>
              <w:spacing w:before="0" w:line="29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la(s)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Unidad(es)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componentes del Equipamiento de Generación que así 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requieran</w:t>
            </w:r>
          </w:p>
        </w:tc>
        <w:tc>
          <w:tcPr>
            <w:tcW w:w="2683" w:type="dxa"/>
          </w:tcPr>
          <w:p w14:paraId="4E6BC9F9" w14:textId="234ECAAC" w:rsidR="00136747" w:rsidRDefault="00136747" w:rsidP="00136747">
            <w:pPr>
              <w:rPr>
                <w:rFonts w:asciiTheme="minorHAnsi" w:hAnsiTheme="minorHAnsi"/>
                <w:szCs w:val="24"/>
                <w:lang w:val="en-GB"/>
              </w:rPr>
            </w:pPr>
            <w:r w:rsidRPr="008500F2">
              <w:rPr>
                <w:rFonts w:asciiTheme="minorHAnsi" w:hAnsiTheme="minorHAnsi"/>
                <w:szCs w:val="24"/>
                <w:lang w:val="en-GB"/>
              </w:rPr>
              <w:t>Cert. Panel Solar</w:t>
            </w:r>
            <w:r w:rsidR="00F07A84" w:rsidRPr="00D971E9">
              <w:rPr>
                <w:lang w:val="en-US"/>
              </w:rPr>
              <w:t xml:space="preserve"> </w:t>
            </w:r>
            <w:r w:rsidR="007240DE" w:rsidRPr="007240DE">
              <w:rPr>
                <w:rFonts w:asciiTheme="minorHAnsi" w:hAnsiTheme="minorHAnsi"/>
                <w:szCs w:val="24"/>
                <w:highlight w:val="yellow"/>
                <w:lang w:val="en-GB"/>
              </w:rPr>
              <w:t>XXX</w:t>
            </w:r>
          </w:p>
          <w:p w14:paraId="49A613AB" w14:textId="67ABE22D" w:rsidR="003275F5" w:rsidRPr="00136747" w:rsidRDefault="00136747" w:rsidP="00136747">
            <w:pPr>
              <w:rPr>
                <w:lang w:val="en-US"/>
              </w:rPr>
            </w:pPr>
            <w:r w:rsidRPr="008500F2">
              <w:rPr>
                <w:rFonts w:asciiTheme="minorHAnsi" w:hAnsiTheme="minorHAnsi"/>
                <w:szCs w:val="24"/>
                <w:lang w:val="en-GB"/>
              </w:rPr>
              <w:t xml:space="preserve">Cert. </w:t>
            </w:r>
            <w:proofErr w:type="spellStart"/>
            <w:r w:rsidRPr="008500F2">
              <w:rPr>
                <w:rFonts w:asciiTheme="minorHAnsi" w:hAnsiTheme="minorHAnsi"/>
                <w:szCs w:val="24"/>
                <w:lang w:val="en-US"/>
              </w:rPr>
              <w:t>Inversor</w:t>
            </w:r>
            <w:proofErr w:type="spellEnd"/>
            <w:r w:rsidRPr="008500F2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="007240DE" w:rsidRPr="007240DE">
              <w:rPr>
                <w:rFonts w:asciiTheme="minorHAnsi" w:hAnsiTheme="minorHAnsi"/>
                <w:szCs w:val="24"/>
                <w:highlight w:val="yellow"/>
                <w:lang w:val="en-US"/>
              </w:rPr>
              <w:t>xxx</w:t>
            </w:r>
          </w:p>
        </w:tc>
      </w:tr>
    </w:tbl>
    <w:bookmarkEnd w:id="1"/>
    <w:p w14:paraId="49CA17D5" w14:textId="6A69B550" w:rsidR="00BA06B0" w:rsidRPr="00136747" w:rsidRDefault="00136747">
      <w:pPr>
        <w:pStyle w:val="Textoindependiente"/>
        <w:rPr>
          <w:b/>
          <w:lang w:val="en-US"/>
        </w:rPr>
      </w:pPr>
      <w:r>
        <w:rPr>
          <w:b/>
          <w:lang w:val="en-US"/>
        </w:rPr>
        <w:br w:type="textWrapping" w:clear="all"/>
      </w:r>
    </w:p>
    <w:p w14:paraId="69012B75" w14:textId="77777777" w:rsidR="00BA06B0" w:rsidRPr="00136747" w:rsidRDefault="00BA06B0">
      <w:pPr>
        <w:pStyle w:val="Textoindependiente"/>
        <w:spacing w:before="10"/>
        <w:rPr>
          <w:b/>
          <w:sz w:val="19"/>
          <w:lang w:val="en-US"/>
        </w:rPr>
      </w:pPr>
    </w:p>
    <w:p w14:paraId="6CED199E" w14:textId="745DB3EC" w:rsidR="00BA06B0" w:rsidRDefault="00000000">
      <w:pPr>
        <w:pStyle w:val="Ttulo1"/>
      </w:pPr>
      <w:r>
        <w:t>OPCIÓN</w:t>
      </w:r>
      <w:r>
        <w:rPr>
          <w:spacing w:val="-4"/>
        </w:rPr>
        <w:t xml:space="preserve"> </w:t>
      </w:r>
      <w:r>
        <w:t>TARIFARIA</w:t>
      </w:r>
      <w:r>
        <w:rPr>
          <w:spacing w:val="-5"/>
        </w:rPr>
        <w:t xml:space="preserve"> </w:t>
      </w:r>
      <w:r>
        <w:t>(Cuadro</w:t>
      </w:r>
      <w:r>
        <w:rPr>
          <w:spacing w:val="-2"/>
        </w:rPr>
        <w:t xml:space="preserve"> </w:t>
      </w:r>
      <w:r>
        <w:t>6)</w:t>
      </w:r>
    </w:p>
    <w:p w14:paraId="5EFCB4BD" w14:textId="77777777" w:rsidR="00BA06B0" w:rsidRDefault="00BA06B0">
      <w:pPr>
        <w:pStyle w:val="Textoindependiente"/>
        <w:spacing w:before="6"/>
        <w:rPr>
          <w:b/>
          <w:sz w:val="2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020"/>
      </w:tblGrid>
      <w:tr w:rsidR="00BA06B0" w14:paraId="407A36E1" w14:textId="77777777">
        <w:trPr>
          <w:trHeight w:val="297"/>
        </w:trPr>
        <w:tc>
          <w:tcPr>
            <w:tcW w:w="2895" w:type="dxa"/>
          </w:tcPr>
          <w:p w14:paraId="1FAE97B2" w14:textId="77777777" w:rsidR="00BA06B0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Opción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tarifaria</w:t>
            </w:r>
          </w:p>
        </w:tc>
        <w:tc>
          <w:tcPr>
            <w:tcW w:w="3020" w:type="dxa"/>
          </w:tcPr>
          <w:p w14:paraId="07FE43C3" w14:textId="45C58408" w:rsidR="00BA06B0" w:rsidRPr="00136747" w:rsidRDefault="00136747" w:rsidP="00136747">
            <w:pPr>
              <w:rPr>
                <w:sz w:val="24"/>
                <w:szCs w:val="24"/>
              </w:rPr>
            </w:pPr>
            <w:r w:rsidRPr="007240DE">
              <w:rPr>
                <w:sz w:val="24"/>
                <w:szCs w:val="24"/>
                <w:highlight w:val="yellow"/>
              </w:rPr>
              <w:t>BT1</w:t>
            </w:r>
            <w:r w:rsidR="003275F5">
              <w:tab/>
            </w:r>
            <w:r w:rsidR="003275F5">
              <w:tab/>
            </w:r>
          </w:p>
        </w:tc>
      </w:tr>
    </w:tbl>
    <w:p w14:paraId="2B982191" w14:textId="77777777" w:rsidR="00BA06B0" w:rsidRDefault="00BA06B0">
      <w:pPr>
        <w:pStyle w:val="Textoindependiente"/>
        <w:spacing w:before="9"/>
        <w:rPr>
          <w:b/>
          <w:sz w:val="19"/>
        </w:rPr>
      </w:pPr>
    </w:p>
    <w:p w14:paraId="064C8AA0" w14:textId="77777777" w:rsidR="00BA06B0" w:rsidRDefault="00000000">
      <w:pPr>
        <w:spacing w:before="1"/>
        <w:ind w:left="119"/>
        <w:rPr>
          <w:b/>
          <w:sz w:val="24"/>
        </w:rPr>
      </w:pPr>
      <w:r>
        <w:rPr>
          <w:b/>
          <w:sz w:val="24"/>
        </w:rPr>
        <w:t>VIGENCIA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(Cuadro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7)</w:t>
      </w:r>
    </w:p>
    <w:p w14:paraId="416ED286" w14:textId="77777777" w:rsidR="00BA06B0" w:rsidRDefault="00BA06B0">
      <w:pPr>
        <w:pStyle w:val="Textoindependiente"/>
        <w:spacing w:before="7"/>
        <w:rPr>
          <w:b/>
          <w:sz w:val="2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020"/>
      </w:tblGrid>
      <w:tr w:rsidR="00BA06B0" w14:paraId="0415D185" w14:textId="77777777">
        <w:trPr>
          <w:trHeight w:val="292"/>
        </w:trPr>
        <w:tc>
          <w:tcPr>
            <w:tcW w:w="2895" w:type="dxa"/>
          </w:tcPr>
          <w:p w14:paraId="538F3393" w14:textId="77777777" w:rsidR="00BA06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Vigencia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 Contrato</w:t>
            </w:r>
          </w:p>
        </w:tc>
        <w:tc>
          <w:tcPr>
            <w:tcW w:w="3020" w:type="dxa"/>
          </w:tcPr>
          <w:p w14:paraId="37BA6086" w14:textId="195F217D" w:rsidR="00BA06B0" w:rsidRDefault="007240DE">
            <w:pPr>
              <w:pStyle w:val="TableParagraph"/>
              <w:rPr>
                <w:sz w:val="24"/>
              </w:rPr>
            </w:pPr>
            <w:proofErr w:type="spellStart"/>
            <w:r w:rsidRPr="007240DE">
              <w:rPr>
                <w:sz w:val="24"/>
                <w:highlight w:val="yellow"/>
              </w:rPr>
              <w:t>xxx</w:t>
            </w:r>
            <w:proofErr w:type="spellEnd"/>
          </w:p>
        </w:tc>
      </w:tr>
    </w:tbl>
    <w:p w14:paraId="541390D0" w14:textId="77777777" w:rsidR="00BA06B0" w:rsidRDefault="00BA06B0">
      <w:pPr>
        <w:rPr>
          <w:sz w:val="24"/>
        </w:rPr>
        <w:sectPr w:rsidR="00BA06B0">
          <w:pgSz w:w="12240" w:h="15840"/>
          <w:pgMar w:top="1420" w:right="1580" w:bottom="280" w:left="1580" w:header="720" w:footer="720" w:gutter="0"/>
          <w:cols w:space="720"/>
        </w:sectPr>
      </w:pPr>
    </w:p>
    <w:p w14:paraId="0DA76FEE" w14:textId="77777777" w:rsidR="00BA06B0" w:rsidRDefault="00000000">
      <w:pPr>
        <w:pStyle w:val="Ttulo1"/>
        <w:spacing w:before="38"/>
        <w:jc w:val="both"/>
      </w:pPr>
      <w:r>
        <w:lastRenderedPageBreak/>
        <w:t>MEDIO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ACORDADO</w:t>
      </w:r>
      <w:r>
        <w:rPr>
          <w:spacing w:val="-6"/>
        </w:rPr>
        <w:t xml:space="preserve"> </w:t>
      </w:r>
      <w:r>
        <w:t>(Cuadro</w:t>
      </w:r>
      <w:r>
        <w:rPr>
          <w:spacing w:val="-7"/>
        </w:rPr>
        <w:t xml:space="preserve"> </w:t>
      </w:r>
      <w:r>
        <w:t>8)</w:t>
      </w:r>
    </w:p>
    <w:p w14:paraId="6B7DB44E" w14:textId="77777777" w:rsidR="00BA06B0" w:rsidRDefault="00BA06B0">
      <w:pPr>
        <w:pStyle w:val="Textoindependiente"/>
        <w:spacing w:before="11"/>
        <w:rPr>
          <w:b/>
          <w:sz w:val="2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</w:tblGrid>
      <w:tr w:rsidR="00BA06B0" w14:paraId="1C964678" w14:textId="77777777">
        <w:trPr>
          <w:trHeight w:val="585"/>
        </w:trPr>
        <w:tc>
          <w:tcPr>
            <w:tcW w:w="3260" w:type="dxa"/>
          </w:tcPr>
          <w:p w14:paraId="507B130A" w14:textId="77777777" w:rsidR="00BA06B0" w:rsidRDefault="000000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E–mail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</w:p>
        </w:tc>
      </w:tr>
      <w:tr w:rsidR="00BA06B0" w14:paraId="22AE9822" w14:textId="77777777">
        <w:trPr>
          <w:trHeight w:val="292"/>
        </w:trPr>
        <w:tc>
          <w:tcPr>
            <w:tcW w:w="3260" w:type="dxa"/>
          </w:tcPr>
          <w:p w14:paraId="4C1A2948" w14:textId="25F4B6DC" w:rsidR="00BA06B0" w:rsidRDefault="00000000">
            <w:pPr>
              <w:pStyle w:val="TableParagraph"/>
              <w:rPr>
                <w:sz w:val="24"/>
              </w:rPr>
            </w:pPr>
            <w:hyperlink r:id="rId4">
              <w:r w:rsidR="007240DE" w:rsidRPr="007240DE">
                <w:rPr>
                  <w:sz w:val="24"/>
                  <w:highlight w:val="yellow"/>
                </w:rPr>
                <w:t>XXXXXX</w:t>
              </w:r>
            </w:hyperlink>
          </w:p>
        </w:tc>
      </w:tr>
    </w:tbl>
    <w:p w14:paraId="20D2EE01" w14:textId="77777777" w:rsidR="00BA06B0" w:rsidRDefault="00BA06B0">
      <w:pPr>
        <w:pStyle w:val="Textoindependiente"/>
        <w:rPr>
          <w:b/>
        </w:rPr>
      </w:pPr>
    </w:p>
    <w:p w14:paraId="57B0CA04" w14:textId="35608C84" w:rsidR="00BA06B0" w:rsidRDefault="00000000">
      <w:pPr>
        <w:pStyle w:val="Textoindependiente"/>
        <w:ind w:left="119" w:right="129"/>
        <w:jc w:val="both"/>
      </w:pPr>
      <w:r>
        <w:t>En Rio Bueno, a</w:t>
      </w:r>
      <w:r w:rsidR="00136747" w:rsidRPr="00136747">
        <w:t xml:space="preserve"> </w:t>
      </w:r>
      <w:r w:rsidR="0045069B" w:rsidRPr="007240DE">
        <w:rPr>
          <w:highlight w:val="yellow"/>
        </w:rPr>
        <w:t>16/10/2023</w:t>
      </w:r>
      <w:r w:rsidRPr="00136747">
        <w:t>,</w:t>
      </w:r>
      <w:r>
        <w:t xml:space="preserve"> comparecen el USUARIO o CLIENTE FINAL y la EMPRESA</w:t>
      </w:r>
      <w:r>
        <w:rPr>
          <w:spacing w:val="1"/>
        </w:rPr>
        <w:t xml:space="preserve"> </w:t>
      </w:r>
      <w:r>
        <w:t>DISTRIBUIDORA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individualizados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Cuadro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Cuadro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respectivamente,</w:t>
      </w:r>
      <w:r>
        <w:rPr>
          <w:spacing w:val="-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exponen:</w:t>
      </w:r>
    </w:p>
    <w:p w14:paraId="3442E674" w14:textId="77777777" w:rsidR="00BA06B0" w:rsidRDefault="00BA06B0">
      <w:pPr>
        <w:pStyle w:val="Textoindependiente"/>
      </w:pPr>
    </w:p>
    <w:p w14:paraId="058FB24E" w14:textId="77777777" w:rsidR="00BA06B0" w:rsidRDefault="00000000">
      <w:pPr>
        <w:pStyle w:val="Textoindependiente"/>
        <w:ind w:left="119" w:right="116"/>
        <w:jc w:val="both"/>
      </w:pPr>
      <w:r>
        <w:rPr>
          <w:b/>
          <w:u w:val="single"/>
        </w:rPr>
        <w:t>PRIMERO</w:t>
      </w:r>
      <w:r>
        <w:rPr>
          <w:b/>
        </w:rPr>
        <w:t xml:space="preserve">: </w:t>
      </w:r>
      <w:r>
        <w:t>Que en la fecha indicada en el Cuadro 4, el USUARIO o CLIENTE FINAL presentó</w:t>
      </w:r>
      <w:r>
        <w:rPr>
          <w:spacing w:val="1"/>
        </w:rPr>
        <w:t xml:space="preserve"> </w:t>
      </w:r>
      <w:r>
        <w:t>una Solicitud de Conexión conforme a la cual manifestó a la EMPRESA DISTRIBUIDORA su</w:t>
      </w:r>
      <w:r>
        <w:rPr>
          <w:spacing w:val="1"/>
        </w:rPr>
        <w:t xml:space="preserve"> </w:t>
      </w:r>
      <w:r>
        <w:t>intención de instalar un Equipamiento de Generación para inyectar los excedentes de</w:t>
      </w:r>
      <w:r>
        <w:rPr>
          <w:spacing w:val="1"/>
        </w:rPr>
        <w:t xml:space="preserve"> </w:t>
      </w:r>
      <w:r>
        <w:t>energía a su red de distribución. Dicha solicitud fue oportunamente respondida por la</w:t>
      </w:r>
      <w:r>
        <w:rPr>
          <w:spacing w:val="1"/>
        </w:rPr>
        <w:t xml:space="preserve"> </w:t>
      </w:r>
      <w:r>
        <w:t>EMPRESA DISTRIBUIDORA, manifestando el USUARIO o CLIENTE FINAL su conformidad en</w:t>
      </w:r>
      <w:r>
        <w:rPr>
          <w:spacing w:val="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señalada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Cuadro</w:t>
      </w:r>
      <w:r>
        <w:rPr>
          <w:spacing w:val="-11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Todo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conformidad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establecido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artículos 149° y siguientes del D.F.L. N°4/20.018 de 2006, del Ministerio de Economía</w:t>
      </w:r>
      <w:r>
        <w:rPr>
          <w:spacing w:val="1"/>
        </w:rPr>
        <w:t xml:space="preserve"> </w:t>
      </w:r>
      <w:r>
        <w:t>Fomento y Reconstrucción, en adelante la “Ley General de Servicios Eléctricos”, el Decreto</w:t>
      </w:r>
      <w:r>
        <w:rPr>
          <w:spacing w:val="-52"/>
        </w:rPr>
        <w:t xml:space="preserve"> </w:t>
      </w:r>
      <w:r>
        <w:t>Supremo</w:t>
      </w:r>
      <w:r>
        <w:rPr>
          <w:spacing w:val="-6"/>
        </w:rPr>
        <w:t xml:space="preserve"> </w:t>
      </w:r>
      <w:r>
        <w:t>N°71,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Ministerio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Energía,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aprueba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20.571,</w:t>
      </w:r>
      <w:r>
        <w:rPr>
          <w:spacing w:val="-6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regula el pago de las tarifas eléctricas de las generadoras residenciales, en adelante el</w:t>
      </w:r>
      <w:r>
        <w:rPr>
          <w:spacing w:val="1"/>
        </w:rPr>
        <w:t xml:space="preserve"> </w:t>
      </w:r>
      <w:r>
        <w:t>“Reglamento”.</w:t>
      </w:r>
    </w:p>
    <w:p w14:paraId="74B81CB8" w14:textId="77777777" w:rsidR="00BA06B0" w:rsidRDefault="00BA06B0">
      <w:pPr>
        <w:pStyle w:val="Textoindependiente"/>
        <w:spacing w:before="9"/>
        <w:rPr>
          <w:sz w:val="19"/>
        </w:rPr>
      </w:pPr>
    </w:p>
    <w:p w14:paraId="5632BC7F" w14:textId="4C2C3166" w:rsidR="00BA06B0" w:rsidRPr="003275F5" w:rsidRDefault="00000000" w:rsidP="003275F5">
      <w:pPr>
        <w:rPr>
          <w:sz w:val="24"/>
          <w:szCs w:val="24"/>
        </w:rPr>
      </w:pPr>
      <w:r>
        <w:t xml:space="preserve">El USUARIO o CLIENTE FINAL cuenta con un equipo de medida bidireccional </w:t>
      </w:r>
      <w:r w:rsidR="003275F5" w:rsidRPr="007240DE">
        <w:rPr>
          <w:b/>
          <w:bCs/>
          <w:sz w:val="24"/>
          <w:szCs w:val="24"/>
          <w:highlight w:val="yellow"/>
        </w:rPr>
        <w:t xml:space="preserve">N°1810000076, certificado SEC Resolución Exenta N°2418 de fecha 03 de </w:t>
      </w:r>
      <w:r w:rsidR="00CA731D" w:rsidRPr="007240DE">
        <w:rPr>
          <w:b/>
          <w:bCs/>
          <w:sz w:val="24"/>
          <w:szCs w:val="24"/>
          <w:highlight w:val="yellow"/>
        </w:rPr>
        <w:t>enero</w:t>
      </w:r>
      <w:r w:rsidR="003275F5" w:rsidRPr="007240DE">
        <w:rPr>
          <w:b/>
          <w:bCs/>
          <w:sz w:val="24"/>
          <w:szCs w:val="24"/>
          <w:highlight w:val="yellow"/>
        </w:rPr>
        <w:t xml:space="preserve"> de 2014 de propiedad de COOPREL</w:t>
      </w:r>
      <w:r w:rsidR="003275F5" w:rsidRPr="003275F5">
        <w:rPr>
          <w:b/>
          <w:bCs/>
          <w:sz w:val="24"/>
          <w:szCs w:val="24"/>
        </w:rPr>
        <w:t xml:space="preserve">. </w:t>
      </w:r>
      <w:r>
        <w:t>La lectura mensual de las lecturas del medidor (retirada e inyectada) será realizada por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DISTRIBUIDORA.</w:t>
      </w:r>
    </w:p>
    <w:p w14:paraId="73764580" w14:textId="77777777" w:rsidR="00BA06B0" w:rsidRDefault="00BA06B0">
      <w:pPr>
        <w:pStyle w:val="Textoindependiente"/>
      </w:pPr>
    </w:p>
    <w:p w14:paraId="1B5538E3" w14:textId="77777777" w:rsidR="00BA06B0" w:rsidRDefault="00BA06B0">
      <w:pPr>
        <w:pStyle w:val="Textoindependiente"/>
      </w:pPr>
    </w:p>
    <w:p w14:paraId="2F7419D5" w14:textId="2D0C1D95" w:rsidR="00BA06B0" w:rsidRDefault="00000000">
      <w:pPr>
        <w:pStyle w:val="Textoindependiente"/>
        <w:ind w:left="119" w:right="126"/>
        <w:jc w:val="both"/>
      </w:pPr>
      <w:r>
        <w:rPr>
          <w:b/>
          <w:u w:val="single"/>
        </w:rPr>
        <w:t>SEGUNDO</w:t>
      </w:r>
      <w:r>
        <w:rPr>
          <w:b/>
        </w:rPr>
        <w:t xml:space="preserve">: </w:t>
      </w:r>
      <w:proofErr w:type="gramStart"/>
      <w:r w:rsidR="00FD3368">
        <w:t>A fin que</w:t>
      </w:r>
      <w:proofErr w:type="gramEnd"/>
      <w:r>
        <w:t xml:space="preserve"> la conexión del Equipamiento de Generación se efectúe en forma</w:t>
      </w:r>
      <w:r>
        <w:rPr>
          <w:spacing w:val="1"/>
        </w:rPr>
        <w:t xml:space="preserve"> </w:t>
      </w:r>
      <w:r>
        <w:t>segura y no afecte la calidad de servicio que la ley impone a la EMPRESA DISTRIBUIDORA,</w:t>
      </w:r>
      <w:r>
        <w:rPr>
          <w:spacing w:val="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dejan</w:t>
      </w:r>
      <w:r>
        <w:rPr>
          <w:spacing w:val="-9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USUARIO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CLIENTE</w:t>
      </w:r>
      <w:r>
        <w:rPr>
          <w:spacing w:val="-10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efectuó,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costa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cargo,</w:t>
      </w:r>
      <w:r>
        <w:rPr>
          <w:spacing w:val="-6"/>
        </w:rPr>
        <w:t xml:space="preserve"> </w:t>
      </w:r>
      <w:r>
        <w:t>las</w:t>
      </w:r>
      <w:r>
        <w:rPr>
          <w:spacing w:val="-51"/>
        </w:rPr>
        <w:t xml:space="preserve"> </w:t>
      </w:r>
      <w:r>
        <w:t>obras</w:t>
      </w:r>
      <w:r>
        <w:rPr>
          <w:spacing w:val="2"/>
        </w:rPr>
        <w:t xml:space="preserve"> </w:t>
      </w:r>
      <w:r>
        <w:t>adicionales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adecuaciones</w:t>
      </w:r>
      <w:r>
        <w:rPr>
          <w:spacing w:val="3"/>
        </w:rPr>
        <w:t xml:space="preserve"> </w:t>
      </w:r>
      <w:r>
        <w:t>contenidas</w:t>
      </w:r>
      <w:r>
        <w:rPr>
          <w:spacing w:val="2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Anexo</w:t>
      </w:r>
      <w:r>
        <w:rPr>
          <w:spacing w:val="5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</w:p>
    <w:p w14:paraId="3DD797AA" w14:textId="77777777" w:rsidR="00BA06B0" w:rsidRDefault="00000000">
      <w:pPr>
        <w:pStyle w:val="Textoindependiente"/>
        <w:spacing w:before="38"/>
        <w:ind w:left="119" w:right="119"/>
        <w:jc w:val="both"/>
      </w:pPr>
      <w:r>
        <w:t xml:space="preserve">denominado </w:t>
      </w:r>
      <w:r>
        <w:rPr>
          <w:b/>
        </w:rPr>
        <w:t>“RESPUESTA A SOLICITUD DE CONEXIÓN</w:t>
      </w:r>
      <w:r>
        <w:t>”, el que forma parte de éste. El</w:t>
      </w:r>
      <w:r>
        <w:rPr>
          <w:spacing w:val="1"/>
        </w:rPr>
        <w:t xml:space="preserve"> </w:t>
      </w:r>
      <w:r>
        <w:t>requerimiento de las referidas obras adicionales y o adecuaciones se fundó en las causas</w:t>
      </w:r>
      <w:r>
        <w:rPr>
          <w:spacing w:val="1"/>
        </w:rPr>
        <w:t xml:space="preserve"> </w:t>
      </w:r>
      <w:r>
        <w:t>señaladas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Reglamento.</w:t>
      </w:r>
    </w:p>
    <w:p w14:paraId="12E22E13" w14:textId="77777777" w:rsidR="00BA06B0" w:rsidRDefault="00BA06B0">
      <w:pPr>
        <w:pStyle w:val="Textoindependiente"/>
      </w:pPr>
    </w:p>
    <w:p w14:paraId="0A0E562A" w14:textId="77777777" w:rsidR="00BA06B0" w:rsidRDefault="00BA06B0">
      <w:pPr>
        <w:pStyle w:val="Textoindependiente"/>
      </w:pPr>
    </w:p>
    <w:p w14:paraId="630C32C4" w14:textId="77777777" w:rsidR="00BA06B0" w:rsidRDefault="00000000">
      <w:pPr>
        <w:pStyle w:val="Textoindependiente"/>
        <w:ind w:left="119" w:right="122"/>
        <w:jc w:val="both"/>
      </w:pPr>
      <w:r>
        <w:rPr>
          <w:b/>
          <w:u w:val="single"/>
        </w:rPr>
        <w:t>TERCERO</w:t>
      </w:r>
      <w:r>
        <w:rPr>
          <w:b/>
        </w:rPr>
        <w:t xml:space="preserve">: </w:t>
      </w:r>
      <w:r>
        <w:t>La conexión del Equipamiento de Generación se efectuará a más tardar en la</w:t>
      </w:r>
      <w:r>
        <w:rPr>
          <w:spacing w:val="1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señalada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Cuadro</w:t>
      </w:r>
      <w:r>
        <w:rPr>
          <w:spacing w:val="1"/>
        </w:rPr>
        <w:t xml:space="preserve"> </w:t>
      </w:r>
      <w:r>
        <w:t>4.</w:t>
      </w:r>
    </w:p>
    <w:p w14:paraId="66047B2B" w14:textId="77777777" w:rsidR="00BA06B0" w:rsidRDefault="00BA06B0">
      <w:pPr>
        <w:pStyle w:val="Textoindependiente"/>
      </w:pPr>
    </w:p>
    <w:p w14:paraId="4EFD440C" w14:textId="77777777" w:rsidR="00136747" w:rsidRDefault="00136747">
      <w:pPr>
        <w:pStyle w:val="Textoindependiente"/>
      </w:pPr>
    </w:p>
    <w:p w14:paraId="5680FA90" w14:textId="77777777" w:rsidR="00136747" w:rsidRDefault="00136747">
      <w:pPr>
        <w:pStyle w:val="Textoindependiente"/>
      </w:pPr>
    </w:p>
    <w:p w14:paraId="3E2359CE" w14:textId="77777777" w:rsidR="00136747" w:rsidRDefault="00136747">
      <w:pPr>
        <w:pStyle w:val="Textoindependiente"/>
      </w:pPr>
    </w:p>
    <w:p w14:paraId="3EE5CD81" w14:textId="77777777" w:rsidR="00136747" w:rsidRDefault="00136747">
      <w:pPr>
        <w:pStyle w:val="Textoindependiente"/>
      </w:pPr>
    </w:p>
    <w:p w14:paraId="3BE36582" w14:textId="77777777" w:rsidR="00136747" w:rsidRDefault="00136747">
      <w:pPr>
        <w:pStyle w:val="Textoindependiente"/>
      </w:pPr>
    </w:p>
    <w:p w14:paraId="05E63C13" w14:textId="77777777" w:rsidR="00136747" w:rsidRDefault="00136747">
      <w:pPr>
        <w:pStyle w:val="Textoindependiente"/>
      </w:pPr>
    </w:p>
    <w:p w14:paraId="1DEDDAAC" w14:textId="77777777" w:rsidR="00136747" w:rsidRDefault="00136747">
      <w:pPr>
        <w:pStyle w:val="Textoindependiente"/>
      </w:pPr>
    </w:p>
    <w:p w14:paraId="54F60506" w14:textId="77777777" w:rsidR="00BA06B0" w:rsidRDefault="00BA06B0">
      <w:pPr>
        <w:pStyle w:val="Textoindependiente"/>
        <w:spacing w:before="4"/>
      </w:pPr>
    </w:p>
    <w:p w14:paraId="7D2BA04D" w14:textId="77777777" w:rsidR="00BA06B0" w:rsidRDefault="00000000">
      <w:pPr>
        <w:pStyle w:val="Textoindependiente"/>
        <w:ind w:left="119"/>
        <w:jc w:val="both"/>
      </w:pPr>
      <w:r>
        <w:rPr>
          <w:b/>
          <w:u w:val="single"/>
        </w:rPr>
        <w:lastRenderedPageBreak/>
        <w:t>CUARTO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opción</w:t>
      </w:r>
      <w:r>
        <w:rPr>
          <w:spacing w:val="-4"/>
        </w:rPr>
        <w:t xml:space="preserve"> </w:t>
      </w:r>
      <w:r>
        <w:t>tarifaria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aquella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Cuadro</w:t>
      </w:r>
      <w:r>
        <w:rPr>
          <w:spacing w:val="-1"/>
        </w:rPr>
        <w:t xml:space="preserve"> </w:t>
      </w:r>
      <w:r>
        <w:t>6.</w:t>
      </w:r>
    </w:p>
    <w:p w14:paraId="0DB1A41C" w14:textId="77777777" w:rsidR="00BA06B0" w:rsidRDefault="00BA06B0">
      <w:pPr>
        <w:pStyle w:val="Textoindependiente"/>
        <w:spacing w:before="9"/>
        <w:rPr>
          <w:sz w:val="19"/>
        </w:rPr>
      </w:pPr>
    </w:p>
    <w:p w14:paraId="72F17CA4" w14:textId="77777777" w:rsidR="00BA06B0" w:rsidRDefault="00000000">
      <w:pPr>
        <w:pStyle w:val="Textoindependiente"/>
        <w:spacing w:before="52"/>
        <w:ind w:left="119" w:right="123"/>
        <w:jc w:val="both"/>
      </w:pPr>
      <w:r>
        <w:t>En junio de cada año, la EMPRESA DISTRIBUIDORA realizará un balance de inyecciones de</w:t>
      </w:r>
      <w:r>
        <w:rPr>
          <w:spacing w:val="1"/>
        </w:rPr>
        <w:t xml:space="preserve"> </w:t>
      </w:r>
      <w:r>
        <w:rPr>
          <w:spacing w:val="-1"/>
        </w:rPr>
        <w:t>energía</w:t>
      </w:r>
      <w:r>
        <w:rPr>
          <w:spacing w:val="-12"/>
        </w:rPr>
        <w:t xml:space="preserve"> </w:t>
      </w:r>
      <w:r>
        <w:rPr>
          <w:spacing w:val="-1"/>
        </w:rPr>
        <w:t>valorizadas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valores</w:t>
      </w:r>
      <w:r>
        <w:rPr>
          <w:spacing w:val="-9"/>
        </w:rPr>
        <w:t xml:space="preserve"> </w:t>
      </w:r>
      <w:r>
        <w:t>descontados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facturación</w:t>
      </w:r>
      <w:r>
        <w:rPr>
          <w:spacing w:val="-13"/>
        </w:rPr>
        <w:t xml:space="preserve"> </w:t>
      </w:r>
      <w:r>
        <w:t>mensual.</w:t>
      </w:r>
      <w:r>
        <w:rPr>
          <w:spacing w:val="-10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remanentes</w:t>
      </w:r>
      <w:r>
        <w:rPr>
          <w:spacing w:val="-52"/>
        </w:rPr>
        <w:t xml:space="preserve"> </w:t>
      </w:r>
      <w:r>
        <w:t>que</w:t>
      </w:r>
      <w:r>
        <w:rPr>
          <w:spacing w:val="-9"/>
        </w:rPr>
        <w:t xml:space="preserve"> </w:t>
      </w:r>
      <w:proofErr w:type="gramStart"/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a</w:t>
      </w:r>
      <w:proofErr w:type="gramEnd"/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periodicidad</w:t>
      </w:r>
      <w:r>
        <w:rPr>
          <w:spacing w:val="-11"/>
        </w:rPr>
        <w:t xml:space="preserve"> </w:t>
      </w:r>
      <w:r>
        <w:t>señalada</w:t>
      </w:r>
      <w:r>
        <w:rPr>
          <w:spacing w:val="-10"/>
        </w:rPr>
        <w:t xml:space="preserve"> </w:t>
      </w:r>
      <w:r>
        <w:t>anteriormente</w:t>
      </w:r>
      <w:r>
        <w:rPr>
          <w:spacing w:val="-8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hayan</w:t>
      </w:r>
      <w:r>
        <w:rPr>
          <w:spacing w:val="-11"/>
        </w:rPr>
        <w:t xml:space="preserve"> </w:t>
      </w:r>
      <w:r>
        <w:t>podido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descontados</w:t>
      </w:r>
      <w:r>
        <w:rPr>
          <w:spacing w:val="-52"/>
        </w:rPr>
        <w:t xml:space="preserve"> </w:t>
      </w:r>
      <w:r>
        <w:t>de las facturaciones correspondientes, serán pagados por la EMPRESA DISTRIBUIDORA al</w:t>
      </w:r>
      <w:r>
        <w:rPr>
          <w:spacing w:val="1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CLIENTE</w:t>
      </w:r>
      <w:r>
        <w:rPr>
          <w:spacing w:val="-4"/>
        </w:rPr>
        <w:t xml:space="preserve"> </w:t>
      </w:r>
      <w:r>
        <w:t>FINAL.</w:t>
      </w:r>
    </w:p>
    <w:p w14:paraId="3547A1CE" w14:textId="77777777" w:rsidR="00BA06B0" w:rsidRDefault="00BA06B0">
      <w:pPr>
        <w:pStyle w:val="Textoindependiente"/>
        <w:spacing w:before="12"/>
        <w:rPr>
          <w:sz w:val="23"/>
        </w:rPr>
      </w:pPr>
    </w:p>
    <w:p w14:paraId="181729FD" w14:textId="77777777" w:rsidR="00BA06B0" w:rsidRDefault="00000000">
      <w:pPr>
        <w:pStyle w:val="Textoindependiente"/>
        <w:ind w:left="119" w:right="119"/>
        <w:jc w:val="both"/>
      </w:pPr>
      <w:r>
        <w:t>Para fines de pago del remanente no descontado, se determinará como la diferencia entre</w:t>
      </w:r>
      <w:r>
        <w:rPr>
          <w:spacing w:val="-52"/>
        </w:rPr>
        <w:t xml:space="preserve"> </w:t>
      </w:r>
      <w:r>
        <w:t>el valor de la energía eléctrica entregada por la EMPRESA DISTRIBUIDORA y el valor de la</w:t>
      </w:r>
      <w:r>
        <w:rPr>
          <w:spacing w:val="1"/>
        </w:rPr>
        <w:t xml:space="preserve"> </w:t>
      </w:r>
      <w:r>
        <w:rPr>
          <w:spacing w:val="-1"/>
        </w:rPr>
        <w:t>energía</w:t>
      </w:r>
      <w:r>
        <w:rPr>
          <w:spacing w:val="-11"/>
        </w:rPr>
        <w:t xml:space="preserve"> </w:t>
      </w:r>
      <w:r>
        <w:rPr>
          <w:spacing w:val="-1"/>
        </w:rPr>
        <w:t>entregada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CLIENTE</w:t>
      </w:r>
      <w:r>
        <w:rPr>
          <w:spacing w:val="-14"/>
        </w:rPr>
        <w:t xml:space="preserve"> </w:t>
      </w:r>
      <w:r>
        <w:rPr>
          <w:spacing w:val="-1"/>
        </w:rPr>
        <w:t>FINAL.</w:t>
      </w:r>
      <w:r>
        <w:rPr>
          <w:spacing w:val="33"/>
        </w:rPr>
        <w:t xml:space="preserve"> </w:t>
      </w:r>
      <w:r>
        <w:rPr>
          <w:spacing w:val="-1"/>
        </w:rPr>
        <w:t>Cuando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t>diferencia</w:t>
      </w:r>
      <w:r>
        <w:rPr>
          <w:spacing w:val="-11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t>negativa,</w:t>
      </w:r>
      <w:r>
        <w:rPr>
          <w:spacing w:val="-9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decir,</w:t>
      </w:r>
      <w:r>
        <w:rPr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valor</w:t>
      </w:r>
      <w:r>
        <w:rPr>
          <w:spacing w:val="-5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energía</w:t>
      </w:r>
      <w:r>
        <w:rPr>
          <w:spacing w:val="-8"/>
        </w:rPr>
        <w:t xml:space="preserve"> </w:t>
      </w:r>
      <w:r>
        <w:t>entregada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 CLIENTE</w:t>
      </w:r>
      <w:r>
        <w:rPr>
          <w:spacing w:val="-6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(inyectada)</w:t>
      </w:r>
      <w:r>
        <w:rPr>
          <w:spacing w:val="-3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energía</w:t>
      </w:r>
      <w:r>
        <w:rPr>
          <w:spacing w:val="-52"/>
        </w:rPr>
        <w:t xml:space="preserve"> </w:t>
      </w:r>
      <w:r>
        <w:t>entregada por la EMPRESA DISTRIBUIDORA, se considerará como un crédito a favor del</w:t>
      </w:r>
      <w:r>
        <w:rPr>
          <w:spacing w:val="1"/>
        </w:rPr>
        <w:t xml:space="preserve"> </w:t>
      </w:r>
      <w:r>
        <w:t>CLIENTE FINAL que podrá ser compensado dentro del periodo de 12 meses siguientes.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transcurrido</w:t>
      </w:r>
      <w:r>
        <w:rPr>
          <w:spacing w:val="-1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plazo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meses,</w:t>
      </w:r>
      <w:r>
        <w:rPr>
          <w:spacing w:val="-6"/>
        </w:rPr>
        <w:t xml:space="preserve"> </w:t>
      </w:r>
      <w:r>
        <w:t>existe</w:t>
      </w:r>
      <w:r>
        <w:rPr>
          <w:spacing w:val="-7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saldo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favor</w:t>
      </w:r>
      <w:r>
        <w:rPr>
          <w:spacing w:val="-1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cliente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hayan</w:t>
      </w:r>
      <w:r>
        <w:rPr>
          <w:spacing w:val="-9"/>
        </w:rPr>
        <w:t xml:space="preserve"> </w:t>
      </w:r>
      <w:r>
        <w:t>podido</w:t>
      </w:r>
      <w:r>
        <w:rPr>
          <w:spacing w:val="-52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descontados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facturaciones</w:t>
      </w:r>
      <w:r>
        <w:rPr>
          <w:spacing w:val="-7"/>
        </w:rPr>
        <w:t xml:space="preserve"> </w:t>
      </w:r>
      <w:r>
        <w:t>anteriores,</w:t>
      </w:r>
      <w:r>
        <w:rPr>
          <w:spacing w:val="-6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saldo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gramStart"/>
      <w:r>
        <w:t>crédito,</w:t>
      </w:r>
      <w:proofErr w:type="gramEnd"/>
      <w:r>
        <w:rPr>
          <w:spacing w:val="-6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pagado</w:t>
      </w:r>
      <w:r>
        <w:rPr>
          <w:spacing w:val="-11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rPr>
          <w:spacing w:val="-1"/>
        </w:rPr>
        <w:t>cliente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1"/>
        </w:rPr>
        <w:t>valor</w:t>
      </w:r>
      <w:r>
        <w:rPr>
          <w:spacing w:val="-14"/>
        </w:rPr>
        <w:t xml:space="preserve"> </w:t>
      </w:r>
      <w:r>
        <w:t>correspondiente,</w:t>
      </w:r>
      <w:r>
        <w:rPr>
          <w:spacing w:val="-9"/>
        </w:rPr>
        <w:t xml:space="preserve"> </w:t>
      </w:r>
      <w:r>
        <w:t>remitiéndole</w:t>
      </w:r>
      <w:r>
        <w:rPr>
          <w:spacing w:val="-10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nominativo</w:t>
      </w:r>
      <w:r>
        <w:rPr>
          <w:spacing w:val="-6"/>
        </w:rPr>
        <w:t xml:space="preserve"> </w:t>
      </w:r>
      <w:r>
        <w:t>representativo</w:t>
      </w:r>
      <w:r>
        <w:rPr>
          <w:spacing w:val="-1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 de</w:t>
      </w:r>
      <w:r>
        <w:rPr>
          <w:spacing w:val="-1"/>
        </w:rPr>
        <w:t xml:space="preserve"> </w:t>
      </w:r>
      <w:r>
        <w:t>dinero</w:t>
      </w:r>
      <w:r>
        <w:rPr>
          <w:spacing w:val="-5"/>
        </w:rPr>
        <w:t xml:space="preserve"> </w:t>
      </w:r>
      <w:r>
        <w:t>emanadas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remanentes</w:t>
      </w:r>
      <w:r>
        <w:rPr>
          <w:spacing w:val="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descontados.</w:t>
      </w:r>
    </w:p>
    <w:p w14:paraId="4BB293B2" w14:textId="77777777" w:rsidR="00BA06B0" w:rsidRDefault="00BA06B0">
      <w:pPr>
        <w:pStyle w:val="Textoindependiente"/>
        <w:spacing w:before="11"/>
        <w:rPr>
          <w:sz w:val="23"/>
        </w:rPr>
      </w:pPr>
    </w:p>
    <w:p w14:paraId="1CD8E3C4" w14:textId="77777777" w:rsidR="00BA06B0" w:rsidRDefault="00000000">
      <w:pPr>
        <w:pStyle w:val="Textoindependiente"/>
        <w:spacing w:before="1"/>
        <w:ind w:left="119" w:right="119"/>
        <w:jc w:val="both"/>
      </w:pP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inyecciones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realizadas,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-52"/>
        </w:rPr>
        <w:t xml:space="preserve"> </w:t>
      </w:r>
      <w:r>
        <w:t>DISTRIBUIDORA</w:t>
      </w:r>
      <w:r>
        <w:rPr>
          <w:spacing w:val="28"/>
        </w:rPr>
        <w:t xml:space="preserve"> </w:t>
      </w:r>
      <w:r>
        <w:t>publicará</w:t>
      </w:r>
      <w:r>
        <w:rPr>
          <w:spacing w:val="28"/>
        </w:rPr>
        <w:t xml:space="preserve"> </w:t>
      </w:r>
      <w:r>
        <w:t>mensualmente</w:t>
      </w:r>
      <w:r>
        <w:rPr>
          <w:spacing w:val="28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precios</w:t>
      </w:r>
      <w:r>
        <w:rPr>
          <w:spacing w:val="29"/>
        </w:rPr>
        <w:t xml:space="preserve"> </w:t>
      </w:r>
      <w:proofErr w:type="gramStart"/>
      <w:r>
        <w:t>de</w:t>
      </w:r>
      <w:r>
        <w:rPr>
          <w:spacing w:val="28"/>
        </w:rPr>
        <w:t xml:space="preserve"> </w:t>
      </w:r>
      <w:r>
        <w:t>acuerdo</w:t>
      </w:r>
      <w:r>
        <w:rPr>
          <w:spacing w:val="26"/>
        </w:rPr>
        <w:t xml:space="preserve"> </w:t>
      </w:r>
      <w:r>
        <w:t>a</w:t>
      </w:r>
      <w:proofErr w:type="gramEnd"/>
      <w:r>
        <w:rPr>
          <w:spacing w:val="32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t>indicado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Ley</w:t>
      </w:r>
    </w:p>
    <w:p w14:paraId="47A69059" w14:textId="77777777" w:rsidR="00BA06B0" w:rsidRDefault="00000000">
      <w:pPr>
        <w:pStyle w:val="Textoindependiente"/>
        <w:spacing w:line="293" w:lineRule="exact"/>
        <w:ind w:left="119"/>
      </w:pPr>
      <w:r>
        <w:t>20.571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DFL</w:t>
      </w:r>
      <w:r>
        <w:rPr>
          <w:spacing w:val="-4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2006.</w:t>
      </w:r>
    </w:p>
    <w:p w14:paraId="5BFC7E5F" w14:textId="77777777" w:rsidR="00BA06B0" w:rsidRDefault="00BA06B0">
      <w:pPr>
        <w:pStyle w:val="Textoindependiente"/>
      </w:pPr>
    </w:p>
    <w:p w14:paraId="0088ECC4" w14:textId="77777777" w:rsidR="00BA06B0" w:rsidRDefault="00BA06B0">
      <w:pPr>
        <w:pStyle w:val="Textoindependiente"/>
        <w:spacing w:before="11"/>
        <w:rPr>
          <w:sz w:val="23"/>
        </w:rPr>
      </w:pPr>
    </w:p>
    <w:p w14:paraId="1FEFBE0C" w14:textId="77777777" w:rsidR="00BA06B0" w:rsidRDefault="00000000">
      <w:pPr>
        <w:pStyle w:val="Textoindependiente"/>
        <w:spacing w:before="1"/>
        <w:ind w:left="119" w:right="127"/>
        <w:jc w:val="both"/>
      </w:pPr>
      <w:r>
        <w:rPr>
          <w:b/>
          <w:u w:val="single"/>
        </w:rPr>
        <w:t>QUINTO</w:t>
      </w:r>
      <w:r>
        <w:rPr>
          <w:b/>
        </w:rPr>
        <w:t xml:space="preserve">: </w:t>
      </w:r>
      <w:r>
        <w:t>El USUARIO o CLIENTE FINAL tendrá la obligación de comunicar a la EMPRESA</w:t>
      </w:r>
      <w:r>
        <w:rPr>
          <w:spacing w:val="1"/>
        </w:rPr>
        <w:t xml:space="preserve"> </w:t>
      </w:r>
      <w:r>
        <w:t>DISTRIBUIDORA la enajenación o cualquier tipo de cambio de titularidad del dominio del</w:t>
      </w:r>
      <w:r>
        <w:rPr>
          <w:spacing w:val="1"/>
        </w:rPr>
        <w:t xml:space="preserve"> </w:t>
      </w:r>
      <w:r>
        <w:t>Equipamiento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Generación</w:t>
      </w:r>
      <w:r>
        <w:rPr>
          <w:spacing w:val="-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 inmueble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</w:t>
      </w:r>
      <w:r>
        <w:rPr>
          <w:spacing w:val="-3"/>
        </w:rPr>
        <w:t xml:space="preserve"> </w:t>
      </w:r>
      <w:r>
        <w:t>instalado.</w:t>
      </w:r>
    </w:p>
    <w:p w14:paraId="4B5A9798" w14:textId="77777777" w:rsidR="00BA06B0" w:rsidRDefault="00BA06B0">
      <w:pPr>
        <w:pStyle w:val="Textoindependiente"/>
      </w:pPr>
    </w:p>
    <w:p w14:paraId="6D768143" w14:textId="77777777" w:rsidR="00BA06B0" w:rsidRDefault="00BA06B0">
      <w:pPr>
        <w:pStyle w:val="Textoindependiente"/>
        <w:spacing w:before="3"/>
      </w:pPr>
    </w:p>
    <w:p w14:paraId="7649E42B" w14:textId="1EA50708" w:rsidR="00BA06B0" w:rsidRDefault="00000000">
      <w:pPr>
        <w:pStyle w:val="Textoindependiente"/>
        <w:spacing w:before="1"/>
        <w:ind w:left="119" w:right="122"/>
        <w:jc w:val="both"/>
      </w:pPr>
      <w:r>
        <w:rPr>
          <w:b/>
          <w:u w:val="single"/>
        </w:rPr>
        <w:t>SEXTO</w:t>
      </w:r>
      <w:r>
        <w:rPr>
          <w:b/>
        </w:rPr>
        <w:t xml:space="preserve">: </w:t>
      </w:r>
      <w:r>
        <w:t>La EMPRESA DISTRIBUIDORA podrá poner término al contrato, sin necesidad de</w:t>
      </w:r>
      <w:r>
        <w:rPr>
          <w:spacing w:val="1"/>
        </w:rPr>
        <w:t xml:space="preserve"> </w:t>
      </w:r>
      <w:r>
        <w:t>resolución judicial e indemnización alguna, si el USUARIO o CLIENTE FINAL incumpliere</w:t>
      </w:r>
      <w:r>
        <w:rPr>
          <w:spacing w:val="1"/>
        </w:rPr>
        <w:t xml:space="preserve"> </w:t>
      </w:r>
      <w:r>
        <w:t xml:space="preserve">gravemente sus obligaciones, bastando para ello una comunicación escrita despachada </w:t>
      </w:r>
      <w:proofErr w:type="gramStart"/>
      <w:r>
        <w:t>de</w:t>
      </w:r>
      <w:r>
        <w:rPr>
          <w:spacing w:val="-52"/>
        </w:rPr>
        <w:t xml:space="preserve"> </w:t>
      </w:r>
      <w:r>
        <w:t>acuerdo al</w:t>
      </w:r>
      <w:proofErr w:type="gramEnd"/>
      <w:r>
        <w:t xml:space="preserve"> medio que las partes hayan acordado en el Cuadro 8. Se </w:t>
      </w:r>
      <w:r w:rsidR="00FD3368">
        <w:t>considerará</w:t>
      </w:r>
      <w:r>
        <w:t xml:space="preserve"> causal de</w:t>
      </w:r>
      <w:r>
        <w:rPr>
          <w:spacing w:val="1"/>
        </w:rPr>
        <w:t xml:space="preserve"> </w:t>
      </w:r>
      <w:r>
        <w:t>incumplimiento</w:t>
      </w:r>
      <w:r>
        <w:rPr>
          <w:spacing w:val="-10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CLIENTE</w:t>
      </w:r>
      <w:r>
        <w:rPr>
          <w:spacing w:val="-5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ponga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riesgo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</w:p>
    <w:p w14:paraId="5B271ABF" w14:textId="77777777" w:rsidR="00BA06B0" w:rsidRDefault="00000000">
      <w:pPr>
        <w:pStyle w:val="Textoindependiente"/>
        <w:spacing w:before="38"/>
        <w:ind w:left="119"/>
        <w:jc w:val="both"/>
      </w:pPr>
      <w:r>
        <w:t>personas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continuidad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suministro</w:t>
      </w:r>
      <w:r>
        <w:rPr>
          <w:spacing w:val="-5"/>
        </w:rPr>
        <w:t xml:space="preserve"> </w:t>
      </w:r>
      <w:r>
        <w:t>eléctrico.</w:t>
      </w:r>
    </w:p>
    <w:p w14:paraId="0639F3D9" w14:textId="77777777" w:rsidR="00BA06B0" w:rsidRDefault="00BA06B0">
      <w:pPr>
        <w:pStyle w:val="Textoindependiente"/>
      </w:pPr>
    </w:p>
    <w:p w14:paraId="784C72DE" w14:textId="77777777" w:rsidR="00BA06B0" w:rsidRDefault="00BA06B0">
      <w:pPr>
        <w:pStyle w:val="Textoindependiente"/>
      </w:pPr>
    </w:p>
    <w:p w14:paraId="27DFA0D7" w14:textId="77777777" w:rsidR="00BA06B0" w:rsidRDefault="00000000">
      <w:pPr>
        <w:pStyle w:val="Textoindependiente"/>
        <w:ind w:left="119" w:right="124"/>
        <w:jc w:val="both"/>
      </w:pPr>
      <w:r>
        <w:rPr>
          <w:b/>
          <w:u w:val="single"/>
        </w:rPr>
        <w:t>SÉPTIMO</w:t>
      </w:r>
      <w:r>
        <w:rPr>
          <w:b/>
        </w:rPr>
        <w:t xml:space="preserve">: </w:t>
      </w:r>
      <w:r>
        <w:t>Conforme lo dispuesto en el artículo 43 del Reglamento, las partes podrán</w:t>
      </w:r>
      <w:r>
        <w:rPr>
          <w:spacing w:val="1"/>
        </w:rPr>
        <w:t xml:space="preserve"> </w:t>
      </w:r>
      <w:r>
        <w:t>convenir que la EMPRESA DISTRIBUIDORA sea la encargada de traspasar los excedentes a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empresas</w:t>
      </w:r>
      <w:r>
        <w:rPr>
          <w:spacing w:val="-9"/>
        </w:rPr>
        <w:t xml:space="preserve"> </w:t>
      </w:r>
      <w:r>
        <w:t>obligadas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conformidad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150</w:t>
      </w:r>
      <w:r>
        <w:rPr>
          <w:spacing w:val="-13"/>
        </w:rPr>
        <w:t xml:space="preserve"> </w:t>
      </w:r>
      <w:r>
        <w:t>bis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Servicios</w:t>
      </w:r>
      <w:r>
        <w:rPr>
          <w:spacing w:val="-52"/>
        </w:rPr>
        <w:t xml:space="preserve"> </w:t>
      </w:r>
      <w:r>
        <w:t>Eléctricos.</w:t>
      </w:r>
    </w:p>
    <w:p w14:paraId="492A2B0D" w14:textId="77777777" w:rsidR="00BA06B0" w:rsidRDefault="00BA06B0">
      <w:pPr>
        <w:pStyle w:val="Textoindependiente"/>
      </w:pPr>
    </w:p>
    <w:p w14:paraId="71C26E7B" w14:textId="77777777" w:rsidR="00BA06B0" w:rsidRDefault="00BA06B0">
      <w:pPr>
        <w:pStyle w:val="Textoindependiente"/>
        <w:spacing w:before="4"/>
      </w:pPr>
    </w:p>
    <w:p w14:paraId="641C488A" w14:textId="52603408" w:rsidR="00BA06B0" w:rsidRDefault="00000000" w:rsidP="003275F5">
      <w:pPr>
        <w:pStyle w:val="Textoindependiente"/>
        <w:ind w:left="119" w:right="128"/>
        <w:jc w:val="both"/>
      </w:pPr>
      <w:r>
        <w:rPr>
          <w:b/>
          <w:u w:val="single"/>
        </w:rPr>
        <w:t>OCTAVO</w:t>
      </w:r>
      <w:r>
        <w:rPr>
          <w:b/>
        </w:rPr>
        <w:t xml:space="preserve">: </w:t>
      </w:r>
      <w:r>
        <w:t>El contrato tendrá la vigencia señalada en el Cuadro 7, a partir de la fecha de</w:t>
      </w:r>
      <w:r>
        <w:rPr>
          <w:spacing w:val="1"/>
        </w:rPr>
        <w:t xml:space="preserve"> </w:t>
      </w:r>
      <w:r>
        <w:t>conexión.</w:t>
      </w:r>
      <w:r>
        <w:rPr>
          <w:spacing w:val="1"/>
        </w:rPr>
        <w:t xml:space="preserve"> </w:t>
      </w:r>
      <w:r>
        <w:t>No obstante,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renovará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y automáticamente</w:t>
      </w:r>
      <w:r>
        <w:rPr>
          <w:spacing w:val="1"/>
        </w:rPr>
        <w:t xml:space="preserve"> </w:t>
      </w:r>
      <w:r>
        <w:t>por períodos</w:t>
      </w:r>
      <w:r>
        <w:rPr>
          <w:spacing w:val="1"/>
        </w:rPr>
        <w:t xml:space="preserve"> </w:t>
      </w:r>
      <w:r>
        <w:t>iguales y</w:t>
      </w:r>
      <w:r>
        <w:rPr>
          <w:spacing w:val="1"/>
        </w:rPr>
        <w:t xml:space="preserve"> </w:t>
      </w:r>
      <w:r>
        <w:t>sucesivos de un año, salvo que el USUARIO o CLIENTE FINAL comunique a la EMPRESA</w:t>
      </w:r>
      <w:r>
        <w:rPr>
          <w:spacing w:val="1"/>
        </w:rPr>
        <w:t xml:space="preserve"> </w:t>
      </w:r>
      <w:r>
        <w:t>DISTRIBUIDORA su intención de no renovarlo por un nuevo período, con una anticipación</w:t>
      </w:r>
      <w:r>
        <w:rPr>
          <w:spacing w:val="1"/>
        </w:rPr>
        <w:t xml:space="preserve"> </w:t>
      </w:r>
      <w:r>
        <w:t>mínima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días respecto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vencimiento</w:t>
      </w:r>
      <w:r>
        <w:rPr>
          <w:spacing w:val="-4"/>
        </w:rPr>
        <w:t xml:space="preserve"> </w:t>
      </w:r>
      <w:r>
        <w:t>respectiva</w:t>
      </w:r>
      <w:r w:rsidR="003275F5">
        <w:t>.</w:t>
      </w:r>
    </w:p>
    <w:p w14:paraId="2C17CADF" w14:textId="77777777" w:rsidR="00BA06B0" w:rsidRDefault="00000000">
      <w:pPr>
        <w:pStyle w:val="Textoindependiente"/>
        <w:ind w:left="119" w:right="122"/>
        <w:jc w:val="both"/>
      </w:pPr>
      <w:r>
        <w:rPr>
          <w:b/>
          <w:u w:val="single"/>
        </w:rPr>
        <w:lastRenderedPageBreak/>
        <w:t>NOVENO</w:t>
      </w:r>
      <w:r>
        <w:rPr>
          <w:b/>
        </w:rPr>
        <w:t xml:space="preserve">: </w:t>
      </w:r>
      <w:r>
        <w:t>La EMPRESA DISTRIBUIDORA estará plenamente facultada para supervisar la</w:t>
      </w:r>
      <w:r>
        <w:rPr>
          <w:spacing w:val="1"/>
        </w:rPr>
        <w:t xml:space="preserve"> </w:t>
      </w:r>
      <w:r>
        <w:t>conexión del Equipamiento de Generación del USUARIO o CLIENTE FINAL, debiendo este</w:t>
      </w:r>
      <w:r>
        <w:rPr>
          <w:spacing w:val="1"/>
        </w:rPr>
        <w:t xml:space="preserve"> </w:t>
      </w:r>
      <w:r>
        <w:t>último efectuar las correcciones de las divergencias planteadas, conforme a lo previsto en</w:t>
      </w:r>
      <w:r>
        <w:rPr>
          <w:spacing w:val="1"/>
        </w:rPr>
        <w:t xml:space="preserve"> </w:t>
      </w:r>
      <w:r>
        <w:t>el artículo</w:t>
      </w:r>
      <w:r>
        <w:rPr>
          <w:spacing w:val="-4"/>
        </w:rPr>
        <w:t xml:space="preserve"> </w:t>
      </w:r>
      <w:r>
        <w:t>21°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reglamentación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modifique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reemplace.</w:t>
      </w:r>
    </w:p>
    <w:p w14:paraId="27CEA6B4" w14:textId="77777777" w:rsidR="00BA06B0" w:rsidRDefault="00BA06B0">
      <w:pPr>
        <w:pStyle w:val="Textoindependiente"/>
        <w:spacing w:before="11"/>
        <w:rPr>
          <w:sz w:val="23"/>
        </w:rPr>
      </w:pPr>
    </w:p>
    <w:p w14:paraId="3DDE0B20" w14:textId="77777777" w:rsidR="00BA06B0" w:rsidRDefault="00000000">
      <w:pPr>
        <w:pStyle w:val="Textoindependiente"/>
        <w:ind w:left="119" w:right="124"/>
        <w:jc w:val="both"/>
      </w:pPr>
      <w:r>
        <w:t>Toda</w:t>
      </w:r>
      <w:r>
        <w:rPr>
          <w:spacing w:val="-9"/>
        </w:rPr>
        <w:t xml:space="preserve"> </w:t>
      </w:r>
      <w:r>
        <w:t>modificación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características</w:t>
      </w:r>
      <w:r>
        <w:rPr>
          <w:spacing w:val="-7"/>
        </w:rPr>
        <w:t xml:space="preserve"> </w:t>
      </w:r>
      <w:r>
        <w:t>técnicas</w:t>
      </w:r>
      <w:r>
        <w:rPr>
          <w:spacing w:val="-7"/>
        </w:rPr>
        <w:t xml:space="preserve"> </w:t>
      </w:r>
      <w:r>
        <w:t>esenciales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Equipamiento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Generación</w:t>
      </w:r>
      <w:r>
        <w:rPr>
          <w:spacing w:val="-52"/>
        </w:rPr>
        <w:t xml:space="preserve"> </w:t>
      </w:r>
      <w:r>
        <w:t xml:space="preserve">identificadas en conformidad con el literal e) del artículo 20 del Reglamento de la Ley </w:t>
      </w:r>
      <w:proofErr w:type="spellStart"/>
      <w:r>
        <w:t>Nº</w:t>
      </w:r>
      <w:proofErr w:type="spellEnd"/>
      <w:r>
        <w:rPr>
          <w:spacing w:val="1"/>
        </w:rPr>
        <w:t xml:space="preserve"> </w:t>
      </w:r>
      <w:r>
        <w:t>20.571,</w:t>
      </w:r>
      <w:r>
        <w:rPr>
          <w:spacing w:val="1"/>
        </w:rPr>
        <w:t xml:space="preserve"> </w:t>
      </w:r>
      <w:r>
        <w:t>deberá ser informada a la EMPRESA</w:t>
      </w:r>
      <w:r>
        <w:rPr>
          <w:spacing w:val="1"/>
        </w:rPr>
        <w:t xml:space="preserve"> </w:t>
      </w:r>
      <w:r>
        <w:t>DISTRIBUIDORA,</w:t>
      </w:r>
      <w:r>
        <w:rPr>
          <w:spacing w:val="1"/>
        </w:rPr>
        <w:t xml:space="preserve"> </w:t>
      </w:r>
      <w:r>
        <w:t>la que a su vez deberá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negativa,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fundar</w:t>
      </w:r>
      <w:r>
        <w:rPr>
          <w:spacing w:val="-52"/>
        </w:rPr>
        <w:t xml:space="preserve"> </w:t>
      </w:r>
      <w:r>
        <w:t>exclusivamente cuando se ponga en riesgo la continuidad de suministro, la calidad del</w:t>
      </w:r>
      <w:r>
        <w:rPr>
          <w:spacing w:val="1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eléctrico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seguridad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cosas,</w:t>
      </w:r>
      <w:r>
        <w:rPr>
          <w:spacing w:val="-5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plazo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días</w:t>
      </w:r>
      <w:r>
        <w:rPr>
          <w:spacing w:val="-7"/>
        </w:rPr>
        <w:t xml:space="preserve"> </w:t>
      </w:r>
      <w:r>
        <w:t>hábiles</w:t>
      </w:r>
      <w:r>
        <w:rPr>
          <w:spacing w:val="-51"/>
        </w:rPr>
        <w:t xml:space="preserve"> </w:t>
      </w:r>
      <w:r>
        <w:t>contados desde el ingreso efectivo de dicha comunicación por el medio acordado en 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contrato.</w:t>
      </w:r>
    </w:p>
    <w:p w14:paraId="0A5DAC43" w14:textId="77777777" w:rsidR="00BA06B0" w:rsidRDefault="00BA06B0">
      <w:pPr>
        <w:pStyle w:val="Textoindependiente"/>
      </w:pPr>
    </w:p>
    <w:p w14:paraId="46A62D74" w14:textId="77777777" w:rsidR="00BA06B0" w:rsidRDefault="00BA06B0">
      <w:pPr>
        <w:pStyle w:val="Textoindependiente"/>
      </w:pPr>
    </w:p>
    <w:p w14:paraId="702A8DEF" w14:textId="77777777" w:rsidR="00BA06B0" w:rsidRDefault="00000000">
      <w:pPr>
        <w:pStyle w:val="Textoindependiente"/>
        <w:ind w:left="119" w:right="124"/>
        <w:jc w:val="both"/>
      </w:pPr>
      <w:r>
        <w:rPr>
          <w:b/>
          <w:u w:val="single"/>
        </w:rPr>
        <w:t>DÉCIMO</w:t>
      </w:r>
      <w:r>
        <w:rPr>
          <w:b/>
        </w:rPr>
        <w:t xml:space="preserve">: </w:t>
      </w:r>
      <w:r>
        <w:t>La EMPRESA DISTRIBUIDORA no será responsable de los perjuicios que pueda</w:t>
      </w:r>
      <w:r>
        <w:rPr>
          <w:spacing w:val="1"/>
        </w:rPr>
        <w:t xml:space="preserve"> </w:t>
      </w:r>
      <w:r>
        <w:t>sufrir</w:t>
      </w:r>
      <w:r>
        <w:rPr>
          <w:spacing w:val="-1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USUARIO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falta</w:t>
      </w:r>
      <w:r>
        <w:rPr>
          <w:spacing w:val="-8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parcial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energía</w:t>
      </w:r>
      <w:r>
        <w:rPr>
          <w:spacing w:val="-9"/>
        </w:rPr>
        <w:t xml:space="preserve"> </w:t>
      </w:r>
      <w:r>
        <w:t>eléctrica,</w:t>
      </w:r>
      <w:r>
        <w:rPr>
          <w:spacing w:val="-5"/>
        </w:rPr>
        <w:t xml:space="preserve"> </w:t>
      </w:r>
      <w:r>
        <w:t>motivada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fortuito</w:t>
      </w:r>
      <w:r>
        <w:rPr>
          <w:spacing w:val="-52"/>
        </w:rPr>
        <w:t xml:space="preserve"> </w:t>
      </w:r>
      <w:r>
        <w:t>o fuerza mayor, trabajos programados, o por problemas ajenos a su sistema eléctrico, que</w:t>
      </w:r>
      <w:r>
        <w:rPr>
          <w:spacing w:val="-52"/>
        </w:rPr>
        <w:t xml:space="preserve"> </w:t>
      </w:r>
      <w:r>
        <w:t>interrumpa,</w:t>
      </w:r>
      <w:r>
        <w:rPr>
          <w:spacing w:val="-1"/>
        </w:rPr>
        <w:t xml:space="preserve"> </w:t>
      </w:r>
      <w:r>
        <w:t>paralice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perturbe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servicio.</w:t>
      </w:r>
    </w:p>
    <w:p w14:paraId="2B93FF03" w14:textId="77777777" w:rsidR="00BA06B0" w:rsidRDefault="00BA06B0">
      <w:pPr>
        <w:pStyle w:val="Textoindependiente"/>
        <w:spacing w:before="4"/>
      </w:pPr>
    </w:p>
    <w:p w14:paraId="67AAF339" w14:textId="77777777" w:rsidR="00BA06B0" w:rsidRDefault="00000000">
      <w:pPr>
        <w:pStyle w:val="Textoindependiente"/>
        <w:ind w:left="119" w:right="131"/>
        <w:jc w:val="both"/>
      </w:pPr>
      <w:r>
        <w:t>En caso de trabajos programados o no programados y en el evento que sea necesario, 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DISTRIBUIDORA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desconexión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Equipamiento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Generación, a</w:t>
      </w:r>
      <w:r>
        <w:rPr>
          <w:spacing w:val="-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éste</w:t>
      </w:r>
      <w:r>
        <w:rPr>
          <w:spacing w:val="-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acceder.</w:t>
      </w:r>
    </w:p>
    <w:p w14:paraId="2441C972" w14:textId="77777777" w:rsidR="00BA06B0" w:rsidRDefault="00BA06B0">
      <w:pPr>
        <w:pStyle w:val="Textoindependiente"/>
      </w:pPr>
    </w:p>
    <w:p w14:paraId="71CFF63C" w14:textId="197881EC" w:rsidR="00BA06B0" w:rsidRDefault="00000000" w:rsidP="00136747">
      <w:pPr>
        <w:pStyle w:val="Textoindependiente"/>
        <w:ind w:left="119" w:right="122"/>
        <w:jc w:val="both"/>
      </w:pPr>
      <w:r>
        <w:t>El incorrecto funcionamiento de los mecanismos de corte en caso de ausencia de energía</w:t>
      </w:r>
      <w:r>
        <w:rPr>
          <w:spacing w:val="1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red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distribución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EMPRESA</w:t>
      </w:r>
      <w:r>
        <w:rPr>
          <w:spacing w:val="10"/>
        </w:rPr>
        <w:t xml:space="preserve"> </w:t>
      </w:r>
      <w:r>
        <w:t>DISTRIBUIDORA,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igual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errores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fallas</w:t>
      </w:r>
      <w:r>
        <w:rPr>
          <w:spacing w:val="9"/>
        </w:rPr>
        <w:t xml:space="preserve"> </w:t>
      </w:r>
      <w:r>
        <w:t>que</w:t>
      </w:r>
      <w:r w:rsidR="00136747">
        <w:t xml:space="preserve"> </w:t>
      </w:r>
      <w:r>
        <w:rPr>
          <w:spacing w:val="-1"/>
        </w:rPr>
        <w:t>puedan</w:t>
      </w:r>
      <w:r>
        <w:rPr>
          <w:spacing w:val="-13"/>
        </w:rPr>
        <w:t xml:space="preserve"> </w:t>
      </w:r>
      <w:r>
        <w:rPr>
          <w:spacing w:val="-1"/>
        </w:rPr>
        <w:t>provocar</w:t>
      </w:r>
      <w:r>
        <w:rPr>
          <w:spacing w:val="-14"/>
        </w:rPr>
        <w:t xml:space="preserve"> </w:t>
      </w:r>
      <w:r>
        <w:t>problemas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sincronización</w:t>
      </w:r>
      <w:r>
        <w:rPr>
          <w:spacing w:val="-18"/>
        </w:rPr>
        <w:t xml:space="preserve"> </w:t>
      </w:r>
      <w:r>
        <w:t>(tensión,</w:t>
      </w:r>
      <w:r>
        <w:rPr>
          <w:spacing w:val="-14"/>
        </w:rPr>
        <w:t xml:space="preserve"> </w:t>
      </w:r>
      <w:r>
        <w:t>frecuencia,</w:t>
      </w:r>
      <w:r>
        <w:rPr>
          <w:spacing w:val="-14"/>
        </w:rPr>
        <w:t xml:space="preserve"> </w:t>
      </w:r>
      <w:r>
        <w:t>secuencia)</w:t>
      </w:r>
      <w:r>
        <w:rPr>
          <w:spacing w:val="-17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línea</w:t>
      </w:r>
      <w:r>
        <w:rPr>
          <w:spacing w:val="-52"/>
        </w:rPr>
        <w:t xml:space="preserve"> </w:t>
      </w:r>
      <w:r>
        <w:t>de distribución de la EMPRESA DISTRIBUIDORA y el equipo de generación del USUARIO en</w:t>
      </w:r>
      <w:r>
        <w:rPr>
          <w:spacing w:val="1"/>
        </w:rPr>
        <w:t xml:space="preserve"> </w:t>
      </w:r>
      <w:r>
        <w:t>el punto de conexión, será causal inmediata de la suspensión de las inyecciones del grupo</w:t>
      </w:r>
      <w:r>
        <w:rPr>
          <w:spacing w:val="1"/>
        </w:rPr>
        <w:t xml:space="preserve"> </w:t>
      </w:r>
      <w:r>
        <w:t>generador residencial y el</w:t>
      </w:r>
      <w:r>
        <w:rPr>
          <w:spacing w:val="1"/>
        </w:rPr>
        <w:t xml:space="preserve"> </w:t>
      </w:r>
      <w:r>
        <w:t>término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contrato.</w:t>
      </w:r>
    </w:p>
    <w:p w14:paraId="52265C39" w14:textId="77777777" w:rsidR="00BA06B0" w:rsidRDefault="00BA06B0">
      <w:pPr>
        <w:pStyle w:val="Textoindependiente"/>
      </w:pPr>
    </w:p>
    <w:p w14:paraId="24ACDD70" w14:textId="77777777" w:rsidR="00BA06B0" w:rsidRDefault="00BA06B0">
      <w:pPr>
        <w:pStyle w:val="Textoindependiente"/>
        <w:spacing w:before="12"/>
        <w:rPr>
          <w:sz w:val="23"/>
        </w:rPr>
      </w:pPr>
    </w:p>
    <w:p w14:paraId="16B7C64A" w14:textId="77777777" w:rsidR="00BA06B0" w:rsidRDefault="00000000">
      <w:pPr>
        <w:pStyle w:val="Textoindependiente"/>
        <w:spacing w:line="242" w:lineRule="auto"/>
        <w:ind w:left="119" w:right="128"/>
        <w:jc w:val="both"/>
      </w:pPr>
      <w:r>
        <w:rPr>
          <w:b/>
          <w:u w:val="single"/>
        </w:rPr>
        <w:t>DECIMO PRIMERO:</w:t>
      </w:r>
      <w:r>
        <w:rPr>
          <w:b/>
        </w:rPr>
        <w:t xml:space="preserve"> </w:t>
      </w:r>
      <w:r>
        <w:t>En todo lo no previsto en este contrato, se aplicarán supletoriamente</w:t>
      </w:r>
      <w:r>
        <w:rPr>
          <w:spacing w:val="1"/>
        </w:rPr>
        <w:t xml:space="preserve"> </w:t>
      </w:r>
      <w:r>
        <w:t>las disposiciones de la Ley General de Servicios Eléctricos, Ley 20.571, su Reglamento,</w:t>
      </w:r>
      <w:r>
        <w:rPr>
          <w:spacing w:val="1"/>
        </w:rPr>
        <w:t xml:space="preserve"> </w:t>
      </w:r>
      <w:r>
        <w:t>Norma Técnica de Conexión y Operación de Equipamiento de Generación y toda otra</w:t>
      </w:r>
      <w:r>
        <w:rPr>
          <w:spacing w:val="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aplicable.</w:t>
      </w:r>
    </w:p>
    <w:p w14:paraId="233ECBFE" w14:textId="77777777" w:rsidR="00BA06B0" w:rsidRDefault="00BA06B0">
      <w:pPr>
        <w:pStyle w:val="Textoindependiente"/>
      </w:pPr>
    </w:p>
    <w:p w14:paraId="3B249136" w14:textId="77777777" w:rsidR="00BA06B0" w:rsidRDefault="00BA06B0">
      <w:pPr>
        <w:pStyle w:val="Textoindependiente"/>
        <w:spacing w:before="4"/>
        <w:rPr>
          <w:sz w:val="23"/>
        </w:rPr>
      </w:pPr>
    </w:p>
    <w:p w14:paraId="04E39877" w14:textId="77777777" w:rsidR="00BA06B0" w:rsidRDefault="00000000">
      <w:pPr>
        <w:pStyle w:val="Textoindependiente"/>
        <w:ind w:left="119" w:right="127"/>
        <w:jc w:val="both"/>
      </w:pPr>
      <w:r>
        <w:rPr>
          <w:b/>
          <w:u w:val="single"/>
        </w:rPr>
        <w:t>DÉCIMO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SEGUNDO</w:t>
      </w:r>
      <w:r>
        <w:rPr>
          <w:b/>
        </w:rPr>
        <w:t>:</w:t>
      </w:r>
      <w:r>
        <w:rPr>
          <w:b/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firman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instrumento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señal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aceptación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3</w:t>
      </w:r>
      <w:r>
        <w:rPr>
          <w:spacing w:val="-52"/>
        </w:rPr>
        <w:t xml:space="preserve"> </w:t>
      </w:r>
      <w:r>
        <w:t>ejemplares, quedando uno en poder del USUARIO o CLIENTE FINAL y dos en poder de la</w:t>
      </w:r>
      <w:r>
        <w:rPr>
          <w:spacing w:val="1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DISTRIBUIDORA.</w:t>
      </w:r>
    </w:p>
    <w:p w14:paraId="2A5CCA86" w14:textId="77777777" w:rsidR="00BA06B0" w:rsidRDefault="00BA06B0">
      <w:pPr>
        <w:pStyle w:val="Textoindependiente"/>
      </w:pPr>
    </w:p>
    <w:p w14:paraId="44D2407C" w14:textId="77777777" w:rsidR="00BA06B0" w:rsidRDefault="00BA06B0">
      <w:pPr>
        <w:pStyle w:val="Textoindependiente"/>
      </w:pPr>
    </w:p>
    <w:p w14:paraId="5100ABAA" w14:textId="77777777" w:rsidR="00BA06B0" w:rsidRDefault="00000000">
      <w:pPr>
        <w:pStyle w:val="Textoindependiente"/>
        <w:ind w:left="119" w:right="121"/>
        <w:jc w:val="both"/>
      </w:pPr>
      <w:r>
        <w:rPr>
          <w:b/>
          <w:u w:val="single"/>
        </w:rPr>
        <w:t>DÉCIMO TERCERO</w:t>
      </w:r>
      <w:r>
        <w:rPr>
          <w:b/>
        </w:rPr>
        <w:t xml:space="preserve">: </w:t>
      </w:r>
      <w:r>
        <w:t>Para todos los efectos legales, las partes fijan su domicilio en la ciudad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Bueno</w:t>
      </w:r>
      <w:r>
        <w:rPr>
          <w:spacing w:val="-5"/>
        </w:rPr>
        <w:t xml:space="preserve"> </w:t>
      </w:r>
      <w:r>
        <w:t>y se</w:t>
      </w:r>
      <w:r>
        <w:rPr>
          <w:spacing w:val="-2"/>
        </w:rPr>
        <w:t xml:space="preserve"> </w:t>
      </w:r>
      <w:r>
        <w:t>someten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jurisdicción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tribunales ordinarios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justicia.</w:t>
      </w:r>
    </w:p>
    <w:p w14:paraId="21C671B3" w14:textId="77777777" w:rsidR="00BA06B0" w:rsidRDefault="00BA06B0">
      <w:pPr>
        <w:pStyle w:val="Textoindependiente"/>
      </w:pPr>
    </w:p>
    <w:p w14:paraId="5504AACE" w14:textId="77777777" w:rsidR="00BA06B0" w:rsidRDefault="00BA06B0">
      <w:pPr>
        <w:pStyle w:val="Textoindependiente"/>
      </w:pPr>
    </w:p>
    <w:p w14:paraId="57103B14" w14:textId="77777777" w:rsidR="00136747" w:rsidRDefault="00136747">
      <w:pPr>
        <w:pStyle w:val="Textoindependiente"/>
      </w:pPr>
    </w:p>
    <w:p w14:paraId="25D1CB6E" w14:textId="77777777" w:rsidR="00136747" w:rsidRDefault="00136747">
      <w:pPr>
        <w:pStyle w:val="Textoindependiente"/>
      </w:pPr>
    </w:p>
    <w:p w14:paraId="011C3E29" w14:textId="5C2EFF58" w:rsidR="00BA06B0" w:rsidRDefault="00000000" w:rsidP="00FD3368">
      <w:pPr>
        <w:pStyle w:val="Textoindependiente"/>
        <w:ind w:left="119" w:right="124"/>
        <w:jc w:val="both"/>
        <w:rPr>
          <w:sz w:val="20"/>
        </w:rPr>
      </w:pPr>
      <w:r>
        <w:rPr>
          <w:b/>
          <w:u w:val="single"/>
        </w:rPr>
        <w:t>DECIMO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CUARTO:</w:t>
      </w:r>
      <w:r>
        <w:rPr>
          <w:b/>
          <w:spacing w:val="1"/>
        </w:rPr>
        <w:t xml:space="preserve"> </w:t>
      </w:r>
      <w:r w:rsidR="00FD3368" w:rsidRPr="00FD3368">
        <w:t xml:space="preserve">La personería de don </w:t>
      </w:r>
      <w:r w:rsidR="00FD3368" w:rsidRPr="00FD3368">
        <w:rPr>
          <w:rFonts w:eastAsia="Arial Unicode MS"/>
          <w:color w:val="000000" w:themeColor="text1"/>
        </w:rPr>
        <w:t>José Armin Vergara Catalán</w:t>
      </w:r>
      <w:r w:rsidR="00FD3368" w:rsidRPr="00FD3368">
        <w:t xml:space="preserve"> por COOPERATIVA RURAL ELÉCTRICA RIO BUENO LTDA., consta en escritura pública bajo el repertorio N° 10240/2023, otorgada ante doña María Lidia Díaz </w:t>
      </w:r>
      <w:proofErr w:type="spellStart"/>
      <w:r w:rsidR="00FD3368" w:rsidRPr="00FD3368">
        <w:t>Díaz</w:t>
      </w:r>
      <w:proofErr w:type="spellEnd"/>
      <w:r w:rsidR="00FD3368" w:rsidRPr="00FD3368">
        <w:t>, Notario Público de la ciudad de Río Bueno.</w:t>
      </w:r>
    </w:p>
    <w:p w14:paraId="3389542E" w14:textId="77777777" w:rsidR="00BA06B0" w:rsidRDefault="00BA06B0">
      <w:pPr>
        <w:pStyle w:val="Textoindependiente"/>
        <w:rPr>
          <w:sz w:val="20"/>
        </w:rPr>
      </w:pPr>
    </w:p>
    <w:p w14:paraId="366F45C6" w14:textId="77777777" w:rsidR="00BA06B0" w:rsidRDefault="00BA06B0">
      <w:pPr>
        <w:pStyle w:val="Textoindependiente"/>
        <w:rPr>
          <w:sz w:val="20"/>
        </w:rPr>
      </w:pPr>
    </w:p>
    <w:p w14:paraId="65D492D5" w14:textId="2BF06E30" w:rsidR="00BA06B0" w:rsidRDefault="007240DE">
      <w:pPr>
        <w:pStyle w:val="Textoindependiente"/>
        <w:spacing w:before="10"/>
        <w:rPr>
          <w:sz w:val="14"/>
        </w:rPr>
      </w:pPr>
      <w:r w:rsidRPr="007240DE">
        <w:rPr>
          <w:noProof/>
          <w:highlight w:val="yellow"/>
        </w:rPr>
        <w:t>xxxxxxxxxxxxx</w:t>
      </w:r>
    </w:p>
    <w:p w14:paraId="2711EC11" w14:textId="77777777" w:rsidR="00BA06B0" w:rsidRDefault="00BA06B0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953"/>
        <w:gridCol w:w="2833"/>
        <w:gridCol w:w="3054"/>
      </w:tblGrid>
      <w:tr w:rsidR="00BA06B0" w14:paraId="6B27A838" w14:textId="77777777">
        <w:trPr>
          <w:trHeight w:val="290"/>
        </w:trPr>
        <w:tc>
          <w:tcPr>
            <w:tcW w:w="2953" w:type="dxa"/>
            <w:tcBorders>
              <w:top w:val="single" w:sz="4" w:space="0" w:color="000000"/>
            </w:tcBorders>
          </w:tcPr>
          <w:p w14:paraId="759A1739" w14:textId="77777777" w:rsidR="00BA06B0" w:rsidRDefault="00000000">
            <w:pPr>
              <w:pStyle w:val="TableParagraph"/>
              <w:spacing w:line="269" w:lineRule="exact"/>
              <w:ind w:left="830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Cliente</w:t>
            </w:r>
          </w:p>
        </w:tc>
        <w:tc>
          <w:tcPr>
            <w:tcW w:w="2833" w:type="dxa"/>
          </w:tcPr>
          <w:p w14:paraId="3379D7C0" w14:textId="77777777" w:rsidR="00BA06B0" w:rsidRDefault="00BA06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  <w:tcBorders>
              <w:top w:val="single" w:sz="4" w:space="0" w:color="000000"/>
            </w:tcBorders>
          </w:tcPr>
          <w:p w14:paraId="6456A5E8" w14:textId="77777777" w:rsidR="00BA06B0" w:rsidRDefault="00000000">
            <w:pPr>
              <w:pStyle w:val="TableParagraph"/>
              <w:spacing w:line="269" w:lineRule="exact"/>
              <w:ind w:left="135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Distribuidora</w:t>
            </w:r>
          </w:p>
        </w:tc>
      </w:tr>
    </w:tbl>
    <w:p w14:paraId="6B6D5E9B" w14:textId="77777777" w:rsidR="00E60C12" w:rsidRDefault="00E60C12"/>
    <w:sectPr w:rsidR="00E60C12">
      <w:pgSz w:w="12240" w:h="15840"/>
      <w:pgMar w:top="13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B0"/>
    <w:rsid w:val="00136747"/>
    <w:rsid w:val="00153122"/>
    <w:rsid w:val="00185929"/>
    <w:rsid w:val="00187F20"/>
    <w:rsid w:val="003275F5"/>
    <w:rsid w:val="0045069B"/>
    <w:rsid w:val="004D4E04"/>
    <w:rsid w:val="0055769F"/>
    <w:rsid w:val="006B4D20"/>
    <w:rsid w:val="0071296E"/>
    <w:rsid w:val="007240DE"/>
    <w:rsid w:val="007F2651"/>
    <w:rsid w:val="00B050F5"/>
    <w:rsid w:val="00B72992"/>
    <w:rsid w:val="00BA06B0"/>
    <w:rsid w:val="00BC13A5"/>
    <w:rsid w:val="00CA3C41"/>
    <w:rsid w:val="00CA731D"/>
    <w:rsid w:val="00D971E9"/>
    <w:rsid w:val="00E60C12"/>
    <w:rsid w:val="00F07A84"/>
    <w:rsid w:val="00F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BF68"/>
  <w15:docId w15:val="{5A513751-03F9-4147-A869-12408408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C41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71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ominguez@hotmail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1563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A. Medina Bahamondez</dc:creator>
  <cp:lastModifiedBy>TECNICO COOPREL 6</cp:lastModifiedBy>
  <cp:revision>4</cp:revision>
  <dcterms:created xsi:type="dcterms:W3CDTF">2023-10-25T11:33:00Z</dcterms:created>
  <dcterms:modified xsi:type="dcterms:W3CDTF">2023-11-06T11:24:00Z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2023-06-22T00:00:00Z</vt:filetime>
  </property>
</Properties>
</file>